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193D7" w14:textId="77777777" w:rsidR="008C7205" w:rsidRPr="0083294F" w:rsidRDefault="0092668F" w:rsidP="008E3802">
      <w:pPr>
        <w:rPr>
          <w:rFonts w:cstheme="minorHAnsi"/>
          <w:b/>
        </w:rPr>
      </w:pPr>
      <w:r w:rsidRPr="0083294F">
        <w:rPr>
          <w:rFonts w:cstheme="minorHAnsi"/>
          <w:noProof/>
          <w:lang w:eastAsia="en-GB"/>
        </w:rPr>
        <w:drawing>
          <wp:inline distT="0" distB="0" distL="0" distR="0" wp14:anchorId="13A4D7EC" wp14:editId="20C899DA">
            <wp:extent cx="2461260" cy="2461260"/>
            <wp:effectExtent l="0" t="0" r="0" b="0"/>
            <wp:docPr id="882761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461260" cy="2461260"/>
                    </a:xfrm>
                    <a:prstGeom prst="rect">
                      <a:avLst/>
                    </a:prstGeom>
                  </pic:spPr>
                </pic:pic>
              </a:graphicData>
            </a:graphic>
          </wp:inline>
        </w:drawing>
      </w:r>
    </w:p>
    <w:p w14:paraId="4F616AC8" w14:textId="77777777" w:rsidR="008C7205" w:rsidRPr="0083294F" w:rsidRDefault="008C7205" w:rsidP="008E3802">
      <w:pPr>
        <w:rPr>
          <w:rFonts w:cstheme="minorHAnsi"/>
          <w:b/>
        </w:rPr>
      </w:pPr>
    </w:p>
    <w:p w14:paraId="6953513A" w14:textId="77777777" w:rsidR="00B4006B" w:rsidRPr="0083294F" w:rsidRDefault="00B4006B" w:rsidP="008E3802">
      <w:pPr>
        <w:pStyle w:val="paragraph"/>
        <w:spacing w:before="0" w:beforeAutospacing="0" w:after="0" w:afterAutospacing="0"/>
        <w:textAlignment w:val="baseline"/>
        <w:rPr>
          <w:rFonts w:asciiTheme="minorHAnsi" w:hAnsiTheme="minorHAnsi" w:cstheme="minorHAnsi"/>
          <w:sz w:val="22"/>
          <w:szCs w:val="22"/>
        </w:rPr>
      </w:pPr>
      <w:r w:rsidRPr="0083294F">
        <w:rPr>
          <w:rFonts w:asciiTheme="minorHAnsi" w:hAnsiTheme="minorHAnsi" w:cstheme="minorHAnsi"/>
          <w:b/>
          <w:bCs/>
          <w:sz w:val="22"/>
          <w:szCs w:val="22"/>
          <w:u w:val="single"/>
        </w:rPr>
        <w:t>JOB DESCRIPTION</w:t>
      </w:r>
      <w:r w:rsidRPr="0083294F">
        <w:rPr>
          <w:rFonts w:asciiTheme="minorHAnsi" w:hAnsiTheme="minorHAnsi" w:cstheme="minorHAnsi"/>
          <w:sz w:val="22"/>
          <w:szCs w:val="22"/>
        </w:rPr>
        <w:t> </w:t>
      </w:r>
    </w:p>
    <w:p w14:paraId="3C5FFCDB"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0"/>
        <w:gridCol w:w="6270"/>
      </w:tblGrid>
      <w:tr w:rsidR="00B4006B" w:rsidRPr="0083294F" w14:paraId="0FFED38A" w14:textId="77777777" w:rsidTr="07703B57">
        <w:trPr>
          <w:trHeight w:val="300"/>
        </w:trPr>
        <w:tc>
          <w:tcPr>
            <w:tcW w:w="2730" w:type="dxa"/>
            <w:tcBorders>
              <w:top w:val="nil"/>
              <w:left w:val="nil"/>
              <w:bottom w:val="nil"/>
              <w:right w:val="nil"/>
            </w:tcBorders>
            <w:shd w:val="clear" w:color="auto" w:fill="auto"/>
            <w:hideMark/>
          </w:tcPr>
          <w:p w14:paraId="49742EC8"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lang w:eastAsia="en-GB"/>
              </w:rPr>
              <w:t> </w:t>
            </w:r>
          </w:p>
          <w:p w14:paraId="0933849A"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b/>
                <w:bCs/>
                <w:lang w:eastAsia="en-GB"/>
              </w:rPr>
              <w:t>JOB TITLE</w:t>
            </w:r>
            <w:r w:rsidRPr="0083294F">
              <w:rPr>
                <w:rFonts w:eastAsia="Times New Roman" w:cstheme="minorHAnsi"/>
                <w:lang w:eastAsia="en-GB"/>
              </w:rPr>
              <w:t> </w:t>
            </w:r>
          </w:p>
        </w:tc>
        <w:tc>
          <w:tcPr>
            <w:tcW w:w="6270" w:type="dxa"/>
            <w:tcBorders>
              <w:top w:val="nil"/>
              <w:left w:val="nil"/>
              <w:bottom w:val="nil"/>
              <w:right w:val="nil"/>
            </w:tcBorders>
            <w:shd w:val="clear" w:color="auto" w:fill="auto"/>
            <w:hideMark/>
          </w:tcPr>
          <w:p w14:paraId="1872C889"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color w:val="FF0000"/>
                <w:lang w:eastAsia="en-GB"/>
              </w:rPr>
              <w:t> </w:t>
            </w:r>
          </w:p>
          <w:p w14:paraId="0683F947" w14:textId="16EAF9EA" w:rsidR="00B4006B" w:rsidRPr="0083294F" w:rsidRDefault="00D708E6" w:rsidP="008E3802">
            <w:pPr>
              <w:spacing w:after="0" w:line="240" w:lineRule="auto"/>
              <w:textAlignment w:val="baseline"/>
              <w:rPr>
                <w:rFonts w:eastAsia="Times New Roman" w:cstheme="minorHAnsi"/>
                <w:lang w:eastAsia="en-GB"/>
              </w:rPr>
            </w:pPr>
            <w:r w:rsidRPr="0083294F">
              <w:rPr>
                <w:rFonts w:eastAsia="Times New Roman" w:cstheme="minorHAnsi"/>
                <w:lang w:eastAsia="en-GB"/>
              </w:rPr>
              <w:t>Advocate (Leeds)</w:t>
            </w:r>
            <w:r w:rsidR="00B4006B" w:rsidRPr="0083294F">
              <w:rPr>
                <w:rFonts w:eastAsia="Times New Roman" w:cstheme="minorHAnsi"/>
                <w:lang w:eastAsia="en-GB"/>
              </w:rPr>
              <w:t> </w:t>
            </w:r>
          </w:p>
        </w:tc>
      </w:tr>
      <w:tr w:rsidR="00B4006B" w:rsidRPr="0083294F" w14:paraId="0E86849F" w14:textId="77777777" w:rsidTr="07703B57">
        <w:trPr>
          <w:trHeight w:val="300"/>
        </w:trPr>
        <w:tc>
          <w:tcPr>
            <w:tcW w:w="2730" w:type="dxa"/>
            <w:tcBorders>
              <w:top w:val="nil"/>
              <w:left w:val="nil"/>
              <w:bottom w:val="nil"/>
              <w:right w:val="nil"/>
            </w:tcBorders>
            <w:shd w:val="clear" w:color="auto" w:fill="auto"/>
            <w:hideMark/>
          </w:tcPr>
          <w:p w14:paraId="3E061832"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lang w:eastAsia="en-GB"/>
              </w:rPr>
              <w:t> </w:t>
            </w:r>
          </w:p>
        </w:tc>
        <w:tc>
          <w:tcPr>
            <w:tcW w:w="6270" w:type="dxa"/>
            <w:tcBorders>
              <w:top w:val="nil"/>
              <w:left w:val="nil"/>
              <w:bottom w:val="nil"/>
              <w:right w:val="nil"/>
            </w:tcBorders>
            <w:shd w:val="clear" w:color="auto" w:fill="auto"/>
            <w:hideMark/>
          </w:tcPr>
          <w:p w14:paraId="0ADAFF73"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color w:val="FF0000"/>
                <w:lang w:eastAsia="en-GB"/>
              </w:rPr>
              <w:t> </w:t>
            </w:r>
          </w:p>
        </w:tc>
      </w:tr>
      <w:tr w:rsidR="00B4006B" w:rsidRPr="0083294F" w14:paraId="0062D9F8" w14:textId="77777777" w:rsidTr="07703B57">
        <w:trPr>
          <w:trHeight w:val="300"/>
        </w:trPr>
        <w:tc>
          <w:tcPr>
            <w:tcW w:w="2730" w:type="dxa"/>
            <w:tcBorders>
              <w:top w:val="nil"/>
              <w:left w:val="nil"/>
              <w:bottom w:val="nil"/>
              <w:right w:val="nil"/>
            </w:tcBorders>
            <w:shd w:val="clear" w:color="auto" w:fill="auto"/>
            <w:hideMark/>
          </w:tcPr>
          <w:p w14:paraId="599A70D2"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b/>
                <w:bCs/>
                <w:lang w:eastAsia="en-GB"/>
              </w:rPr>
              <w:t>LOCATION</w:t>
            </w:r>
            <w:r w:rsidRPr="0083294F">
              <w:rPr>
                <w:rFonts w:eastAsia="Times New Roman" w:cstheme="minorHAnsi"/>
                <w:lang w:eastAsia="en-GB"/>
              </w:rPr>
              <w:t> </w:t>
            </w:r>
          </w:p>
        </w:tc>
        <w:tc>
          <w:tcPr>
            <w:tcW w:w="6270" w:type="dxa"/>
            <w:tcBorders>
              <w:top w:val="nil"/>
              <w:left w:val="nil"/>
              <w:bottom w:val="nil"/>
              <w:right w:val="nil"/>
            </w:tcBorders>
            <w:shd w:val="clear" w:color="auto" w:fill="auto"/>
            <w:hideMark/>
          </w:tcPr>
          <w:p w14:paraId="14E716D0" w14:textId="5491ACE0" w:rsidR="00B4006B" w:rsidRPr="0083294F" w:rsidRDefault="00D708E6" w:rsidP="008E3802">
            <w:pPr>
              <w:spacing w:after="0" w:line="240" w:lineRule="auto"/>
              <w:textAlignment w:val="baseline"/>
              <w:rPr>
                <w:rFonts w:eastAsia="Times New Roman" w:cstheme="minorHAnsi"/>
                <w:lang w:eastAsia="en-GB"/>
              </w:rPr>
            </w:pPr>
            <w:r w:rsidRPr="0083294F">
              <w:rPr>
                <w:rFonts w:eastAsia="Times New Roman" w:cstheme="minorHAnsi"/>
                <w:lang w:eastAsia="en-GB"/>
              </w:rPr>
              <w:t>Cross Green, Leeds, LS9. Work will include delivering outreach across Leeds.</w:t>
            </w:r>
          </w:p>
        </w:tc>
      </w:tr>
      <w:tr w:rsidR="00B4006B" w:rsidRPr="0083294F" w14:paraId="34D092DF" w14:textId="77777777" w:rsidTr="07703B57">
        <w:trPr>
          <w:trHeight w:val="300"/>
        </w:trPr>
        <w:tc>
          <w:tcPr>
            <w:tcW w:w="2730" w:type="dxa"/>
            <w:tcBorders>
              <w:top w:val="nil"/>
              <w:left w:val="nil"/>
              <w:bottom w:val="nil"/>
              <w:right w:val="nil"/>
            </w:tcBorders>
            <w:shd w:val="clear" w:color="auto" w:fill="auto"/>
            <w:hideMark/>
          </w:tcPr>
          <w:p w14:paraId="6B50BF9B"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lang w:eastAsia="en-GB"/>
              </w:rPr>
              <w:t> </w:t>
            </w:r>
          </w:p>
        </w:tc>
        <w:tc>
          <w:tcPr>
            <w:tcW w:w="6270" w:type="dxa"/>
            <w:tcBorders>
              <w:top w:val="nil"/>
              <w:left w:val="nil"/>
              <w:bottom w:val="nil"/>
              <w:right w:val="nil"/>
            </w:tcBorders>
            <w:shd w:val="clear" w:color="auto" w:fill="auto"/>
            <w:hideMark/>
          </w:tcPr>
          <w:p w14:paraId="13D38636"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color w:val="FF0000"/>
                <w:lang w:eastAsia="en-GB"/>
              </w:rPr>
              <w:t> </w:t>
            </w:r>
          </w:p>
        </w:tc>
      </w:tr>
      <w:tr w:rsidR="00B4006B" w:rsidRPr="0083294F" w14:paraId="1A2E1ED3" w14:textId="77777777" w:rsidTr="07703B57">
        <w:trPr>
          <w:trHeight w:val="330"/>
        </w:trPr>
        <w:tc>
          <w:tcPr>
            <w:tcW w:w="2730" w:type="dxa"/>
            <w:tcBorders>
              <w:top w:val="nil"/>
              <w:left w:val="nil"/>
              <w:bottom w:val="nil"/>
              <w:right w:val="nil"/>
            </w:tcBorders>
            <w:shd w:val="clear" w:color="auto" w:fill="auto"/>
            <w:hideMark/>
          </w:tcPr>
          <w:p w14:paraId="409F32E7"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b/>
                <w:bCs/>
                <w:lang w:eastAsia="en-GB"/>
              </w:rPr>
              <w:t>HOURS</w:t>
            </w:r>
            <w:r w:rsidRPr="0083294F">
              <w:rPr>
                <w:rFonts w:eastAsia="Times New Roman" w:cstheme="minorHAnsi"/>
                <w:lang w:eastAsia="en-GB"/>
              </w:rPr>
              <w:t> </w:t>
            </w:r>
          </w:p>
        </w:tc>
        <w:tc>
          <w:tcPr>
            <w:tcW w:w="6270" w:type="dxa"/>
            <w:tcBorders>
              <w:top w:val="nil"/>
              <w:left w:val="nil"/>
              <w:bottom w:val="nil"/>
              <w:right w:val="nil"/>
            </w:tcBorders>
            <w:shd w:val="clear" w:color="auto" w:fill="auto"/>
            <w:hideMark/>
          </w:tcPr>
          <w:p w14:paraId="3670A31B"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lang w:eastAsia="en-GB"/>
              </w:rPr>
              <w:t>35 hours per week </w:t>
            </w:r>
          </w:p>
        </w:tc>
      </w:tr>
      <w:tr w:rsidR="00B4006B" w:rsidRPr="0083294F" w14:paraId="23EC90E0" w14:textId="77777777" w:rsidTr="07703B57">
        <w:trPr>
          <w:trHeight w:val="300"/>
        </w:trPr>
        <w:tc>
          <w:tcPr>
            <w:tcW w:w="2730" w:type="dxa"/>
            <w:tcBorders>
              <w:top w:val="nil"/>
              <w:left w:val="nil"/>
              <w:bottom w:val="nil"/>
              <w:right w:val="nil"/>
            </w:tcBorders>
            <w:shd w:val="clear" w:color="auto" w:fill="auto"/>
            <w:hideMark/>
          </w:tcPr>
          <w:p w14:paraId="76613A39"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lang w:eastAsia="en-GB"/>
              </w:rPr>
              <w:t> </w:t>
            </w:r>
          </w:p>
        </w:tc>
        <w:tc>
          <w:tcPr>
            <w:tcW w:w="6270" w:type="dxa"/>
            <w:tcBorders>
              <w:top w:val="nil"/>
              <w:left w:val="nil"/>
              <w:bottom w:val="nil"/>
              <w:right w:val="nil"/>
            </w:tcBorders>
            <w:shd w:val="clear" w:color="auto" w:fill="auto"/>
            <w:hideMark/>
          </w:tcPr>
          <w:p w14:paraId="0B03980B"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lang w:eastAsia="en-GB"/>
              </w:rPr>
              <w:t> </w:t>
            </w:r>
          </w:p>
        </w:tc>
      </w:tr>
      <w:tr w:rsidR="00B4006B" w:rsidRPr="0083294F" w14:paraId="53CB1957" w14:textId="77777777" w:rsidTr="07703B57">
        <w:trPr>
          <w:trHeight w:val="300"/>
        </w:trPr>
        <w:tc>
          <w:tcPr>
            <w:tcW w:w="2730" w:type="dxa"/>
            <w:tcBorders>
              <w:top w:val="nil"/>
              <w:left w:val="nil"/>
              <w:bottom w:val="nil"/>
              <w:right w:val="nil"/>
            </w:tcBorders>
            <w:shd w:val="clear" w:color="auto" w:fill="auto"/>
            <w:hideMark/>
          </w:tcPr>
          <w:p w14:paraId="457EA1AA"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b/>
                <w:bCs/>
                <w:lang w:eastAsia="en-GB"/>
              </w:rPr>
              <w:t>SALARY</w:t>
            </w:r>
            <w:r w:rsidRPr="0083294F">
              <w:rPr>
                <w:rFonts w:eastAsia="Times New Roman" w:cstheme="minorHAnsi"/>
                <w:lang w:eastAsia="en-GB"/>
              </w:rPr>
              <w:t> </w:t>
            </w:r>
          </w:p>
        </w:tc>
        <w:tc>
          <w:tcPr>
            <w:tcW w:w="6270" w:type="dxa"/>
            <w:tcBorders>
              <w:top w:val="nil"/>
              <w:left w:val="nil"/>
              <w:bottom w:val="nil"/>
              <w:right w:val="nil"/>
            </w:tcBorders>
            <w:shd w:val="clear" w:color="auto" w:fill="auto"/>
            <w:hideMark/>
          </w:tcPr>
          <w:p w14:paraId="3380AD2A" w14:textId="6B653FFB" w:rsidR="00B4006B" w:rsidRPr="0083294F" w:rsidRDefault="00D708E6" w:rsidP="008E3802">
            <w:pPr>
              <w:spacing w:after="0" w:line="240" w:lineRule="auto"/>
              <w:textAlignment w:val="baseline"/>
              <w:rPr>
                <w:rFonts w:eastAsia="Times New Roman" w:cstheme="minorHAnsi"/>
                <w:lang w:eastAsia="en-GB"/>
              </w:rPr>
            </w:pPr>
            <w:r w:rsidRPr="0083294F">
              <w:rPr>
                <w:rFonts w:eastAsia="Times New Roman" w:cstheme="minorHAnsi"/>
                <w:lang w:eastAsia="en-GB"/>
              </w:rPr>
              <w:t>Grade 4 SCP 11</w:t>
            </w:r>
            <w:r w:rsidR="00A67F77" w:rsidRPr="0083294F">
              <w:rPr>
                <w:rFonts w:eastAsia="Times New Roman" w:cstheme="minorHAnsi"/>
                <w:lang w:eastAsia="en-GB"/>
              </w:rPr>
              <w:t xml:space="preserve"> - £</w:t>
            </w:r>
            <w:r w:rsidRPr="0083294F">
              <w:rPr>
                <w:rFonts w:eastAsia="Times New Roman" w:cstheme="minorHAnsi"/>
                <w:lang w:eastAsia="en-GB"/>
              </w:rPr>
              <w:t>24,829</w:t>
            </w:r>
          </w:p>
          <w:p w14:paraId="260CCAC1" w14:textId="6AC117C8" w:rsidR="00B4006B" w:rsidRPr="0083294F" w:rsidRDefault="00B4006B" w:rsidP="008E3802">
            <w:pPr>
              <w:spacing w:after="0" w:line="240" w:lineRule="auto"/>
              <w:textAlignment w:val="baseline"/>
              <w:rPr>
                <w:rFonts w:eastAsia="Times New Roman" w:cstheme="minorHAnsi"/>
                <w:lang w:eastAsia="en-GB"/>
              </w:rPr>
            </w:pPr>
          </w:p>
        </w:tc>
      </w:tr>
      <w:tr w:rsidR="00B4006B" w:rsidRPr="0083294F" w14:paraId="0B568BD4" w14:textId="77777777" w:rsidTr="07703B57">
        <w:trPr>
          <w:trHeight w:val="570"/>
        </w:trPr>
        <w:tc>
          <w:tcPr>
            <w:tcW w:w="2730" w:type="dxa"/>
            <w:tcBorders>
              <w:top w:val="nil"/>
              <w:left w:val="nil"/>
              <w:bottom w:val="nil"/>
              <w:right w:val="nil"/>
            </w:tcBorders>
            <w:shd w:val="clear" w:color="auto" w:fill="auto"/>
            <w:hideMark/>
          </w:tcPr>
          <w:p w14:paraId="31980688" w14:textId="3DDBA9DB" w:rsidR="00B4006B" w:rsidRPr="0083294F" w:rsidRDefault="00B4006B" w:rsidP="008E3802">
            <w:pPr>
              <w:spacing w:after="0" w:line="240" w:lineRule="auto"/>
              <w:textAlignment w:val="baseline"/>
              <w:rPr>
                <w:rFonts w:eastAsia="Times New Roman" w:cstheme="minorHAnsi"/>
                <w:b/>
                <w:lang w:eastAsia="en-GB"/>
              </w:rPr>
            </w:pPr>
            <w:r w:rsidRPr="0083294F">
              <w:rPr>
                <w:rFonts w:eastAsia="Times New Roman" w:cstheme="minorHAnsi"/>
                <w:b/>
                <w:lang w:eastAsia="en-GB"/>
              </w:rPr>
              <w:t>CONTRACT</w:t>
            </w:r>
          </w:p>
        </w:tc>
        <w:tc>
          <w:tcPr>
            <w:tcW w:w="6270" w:type="dxa"/>
            <w:tcBorders>
              <w:top w:val="nil"/>
              <w:left w:val="nil"/>
              <w:bottom w:val="nil"/>
              <w:right w:val="nil"/>
            </w:tcBorders>
            <w:shd w:val="clear" w:color="auto" w:fill="auto"/>
            <w:hideMark/>
          </w:tcPr>
          <w:p w14:paraId="03806794" w14:textId="24D32FB2"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lang w:eastAsia="en-GB"/>
              </w:rPr>
              <w:t>Initial 12 month contract with possibility to extend</w:t>
            </w:r>
            <w:r w:rsidR="008C12BE">
              <w:rPr>
                <w:rFonts w:eastAsia="Times New Roman" w:cstheme="minorHAnsi"/>
                <w:lang w:eastAsia="en-GB"/>
              </w:rPr>
              <w:t xml:space="preserve"> subject to funding</w:t>
            </w:r>
            <w:bookmarkStart w:id="0" w:name="_GoBack"/>
            <w:bookmarkEnd w:id="0"/>
          </w:p>
          <w:p w14:paraId="303F66C6" w14:textId="4DBA69FA" w:rsidR="00B4006B" w:rsidRPr="0083294F" w:rsidRDefault="00B4006B" w:rsidP="008E3802">
            <w:pPr>
              <w:spacing w:after="0" w:line="240" w:lineRule="auto"/>
              <w:textAlignment w:val="baseline"/>
              <w:rPr>
                <w:rFonts w:eastAsia="Times New Roman" w:cstheme="minorHAnsi"/>
                <w:lang w:eastAsia="en-GB"/>
              </w:rPr>
            </w:pPr>
          </w:p>
        </w:tc>
      </w:tr>
      <w:tr w:rsidR="00B4006B" w:rsidRPr="0083294F" w14:paraId="5C15D0F4" w14:textId="77777777" w:rsidTr="07703B57">
        <w:trPr>
          <w:trHeight w:val="300"/>
        </w:trPr>
        <w:tc>
          <w:tcPr>
            <w:tcW w:w="2730" w:type="dxa"/>
            <w:tcBorders>
              <w:top w:val="nil"/>
              <w:left w:val="nil"/>
              <w:bottom w:val="nil"/>
              <w:right w:val="nil"/>
            </w:tcBorders>
            <w:shd w:val="clear" w:color="auto" w:fill="auto"/>
            <w:hideMark/>
          </w:tcPr>
          <w:p w14:paraId="123F0BF3" w14:textId="70123E61"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b/>
                <w:bCs/>
                <w:lang w:eastAsia="en-GB"/>
              </w:rPr>
              <w:t>REPORTING TO</w:t>
            </w:r>
            <w:r w:rsidRPr="0083294F">
              <w:rPr>
                <w:rFonts w:eastAsia="Times New Roman" w:cstheme="minorHAnsi"/>
                <w:lang w:eastAsia="en-GB"/>
              </w:rPr>
              <w:t> </w:t>
            </w:r>
          </w:p>
        </w:tc>
        <w:tc>
          <w:tcPr>
            <w:tcW w:w="6270" w:type="dxa"/>
            <w:tcBorders>
              <w:top w:val="nil"/>
              <w:left w:val="nil"/>
              <w:bottom w:val="nil"/>
              <w:right w:val="nil"/>
            </w:tcBorders>
            <w:shd w:val="clear" w:color="auto" w:fill="auto"/>
            <w:hideMark/>
          </w:tcPr>
          <w:p w14:paraId="17BA2B24" w14:textId="400B777A"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lang w:eastAsia="en-GB"/>
              </w:rPr>
              <w:t>Team Leader - Leeds </w:t>
            </w:r>
          </w:p>
        </w:tc>
      </w:tr>
      <w:tr w:rsidR="00B4006B" w:rsidRPr="0083294F" w14:paraId="6A18F61C" w14:textId="77777777" w:rsidTr="07703B57">
        <w:trPr>
          <w:trHeight w:val="300"/>
        </w:trPr>
        <w:tc>
          <w:tcPr>
            <w:tcW w:w="2730" w:type="dxa"/>
            <w:tcBorders>
              <w:top w:val="nil"/>
              <w:left w:val="nil"/>
              <w:bottom w:val="nil"/>
              <w:right w:val="nil"/>
            </w:tcBorders>
            <w:shd w:val="clear" w:color="auto" w:fill="auto"/>
            <w:hideMark/>
          </w:tcPr>
          <w:p w14:paraId="4BFE086A"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lang w:eastAsia="en-GB"/>
              </w:rPr>
              <w:t> </w:t>
            </w:r>
          </w:p>
        </w:tc>
        <w:tc>
          <w:tcPr>
            <w:tcW w:w="6270" w:type="dxa"/>
            <w:tcBorders>
              <w:top w:val="nil"/>
              <w:left w:val="nil"/>
              <w:bottom w:val="nil"/>
              <w:right w:val="nil"/>
            </w:tcBorders>
            <w:shd w:val="clear" w:color="auto" w:fill="auto"/>
            <w:hideMark/>
          </w:tcPr>
          <w:p w14:paraId="6B95BA4C"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lang w:eastAsia="en-GB"/>
              </w:rPr>
              <w:t> </w:t>
            </w:r>
          </w:p>
        </w:tc>
      </w:tr>
      <w:tr w:rsidR="00B4006B" w:rsidRPr="0083294F" w14:paraId="3E9C335D" w14:textId="77777777" w:rsidTr="07703B57">
        <w:trPr>
          <w:trHeight w:val="300"/>
        </w:trPr>
        <w:tc>
          <w:tcPr>
            <w:tcW w:w="2730" w:type="dxa"/>
            <w:tcBorders>
              <w:top w:val="nil"/>
              <w:left w:val="nil"/>
              <w:bottom w:val="nil"/>
              <w:right w:val="nil"/>
            </w:tcBorders>
            <w:shd w:val="clear" w:color="auto" w:fill="auto"/>
            <w:hideMark/>
          </w:tcPr>
          <w:p w14:paraId="5AA67DCA"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b/>
                <w:bCs/>
                <w:lang w:eastAsia="en-GB"/>
              </w:rPr>
              <w:t>RESPONSIBLE FOR </w:t>
            </w:r>
            <w:r w:rsidRPr="0083294F">
              <w:rPr>
                <w:rFonts w:eastAsia="Times New Roman" w:cstheme="minorHAnsi"/>
                <w:lang w:eastAsia="en-GB"/>
              </w:rPr>
              <w:t> </w:t>
            </w:r>
          </w:p>
        </w:tc>
        <w:tc>
          <w:tcPr>
            <w:tcW w:w="6270" w:type="dxa"/>
            <w:tcBorders>
              <w:top w:val="nil"/>
              <w:left w:val="nil"/>
              <w:bottom w:val="nil"/>
              <w:right w:val="nil"/>
            </w:tcBorders>
            <w:shd w:val="clear" w:color="auto" w:fill="auto"/>
            <w:hideMark/>
          </w:tcPr>
          <w:p w14:paraId="4034A49F" w14:textId="3AA60A3A" w:rsidR="00B4006B" w:rsidRPr="0083294F" w:rsidRDefault="00A67F77" w:rsidP="008E3802">
            <w:pPr>
              <w:spacing w:after="0" w:line="240" w:lineRule="auto"/>
              <w:textAlignment w:val="baseline"/>
              <w:rPr>
                <w:rFonts w:eastAsia="Times New Roman" w:cstheme="minorHAnsi"/>
                <w:lang w:eastAsia="en-GB"/>
              </w:rPr>
            </w:pPr>
            <w:r w:rsidRPr="0083294F">
              <w:rPr>
                <w:rFonts w:eastAsia="Times New Roman" w:cstheme="minorHAnsi"/>
                <w:lang w:eastAsia="en-GB"/>
              </w:rPr>
              <w:t>Various roles as required</w:t>
            </w:r>
            <w:r w:rsidR="00B4006B" w:rsidRPr="0083294F">
              <w:rPr>
                <w:rFonts w:eastAsia="Times New Roman" w:cstheme="minorHAnsi"/>
                <w:lang w:eastAsia="en-GB"/>
              </w:rPr>
              <w:t> </w:t>
            </w:r>
          </w:p>
        </w:tc>
      </w:tr>
    </w:tbl>
    <w:p w14:paraId="096B5B31" w14:textId="77777777" w:rsidR="00B4006B" w:rsidRPr="0083294F" w:rsidRDefault="00B4006B" w:rsidP="008E3802">
      <w:pPr>
        <w:spacing w:after="0" w:line="240" w:lineRule="auto"/>
        <w:textAlignment w:val="baseline"/>
        <w:rPr>
          <w:rFonts w:eastAsia="Times New Roman" w:cstheme="minorHAnsi"/>
          <w:lang w:eastAsia="en-GB"/>
        </w:rPr>
      </w:pPr>
      <w:r w:rsidRPr="0083294F">
        <w:rPr>
          <w:rFonts w:eastAsia="Times New Roman" w:cstheme="minorHAnsi"/>
          <w:b/>
          <w:bCs/>
          <w:lang w:eastAsia="en-GB"/>
        </w:rPr>
        <w:t xml:space="preserve">     </w:t>
      </w:r>
      <w:r w:rsidRPr="0083294F">
        <w:rPr>
          <w:rFonts w:eastAsia="Times New Roman" w:cstheme="minorHAnsi"/>
          <w:color w:val="FF0000"/>
          <w:lang w:eastAsia="en-GB"/>
        </w:rPr>
        <w:t> </w:t>
      </w:r>
    </w:p>
    <w:p w14:paraId="4A89510F" w14:textId="5199364D" w:rsidR="00B4006B" w:rsidRPr="0083294F" w:rsidRDefault="00B4006B" w:rsidP="008E3802">
      <w:pPr>
        <w:spacing w:after="0" w:line="240" w:lineRule="auto"/>
        <w:outlineLvl w:val="2"/>
        <w:rPr>
          <w:rFonts w:eastAsia="Times New Roman" w:cstheme="minorHAnsi"/>
          <w:color w:val="292929"/>
          <w:lang w:eastAsia="en-GB"/>
        </w:rPr>
      </w:pPr>
    </w:p>
    <w:p w14:paraId="2A785599" w14:textId="77777777" w:rsidR="00B4006B" w:rsidRPr="0083294F" w:rsidRDefault="00B4006B" w:rsidP="008E3802">
      <w:pPr>
        <w:rPr>
          <w:rFonts w:cstheme="minorHAnsi"/>
          <w:b/>
        </w:rPr>
      </w:pPr>
      <w:r w:rsidRPr="0083294F">
        <w:rPr>
          <w:rFonts w:cstheme="minorHAnsi"/>
          <w:b/>
        </w:rPr>
        <w:t>Job Purpose:</w:t>
      </w:r>
    </w:p>
    <w:p w14:paraId="5F5C9B05" w14:textId="4D12D534" w:rsidR="00D708E6" w:rsidRPr="0083294F" w:rsidRDefault="00D708E6" w:rsidP="00D708E6">
      <w:pPr>
        <w:spacing w:after="0" w:line="240" w:lineRule="auto"/>
        <w:textAlignment w:val="baseline"/>
        <w:rPr>
          <w:rFonts w:cstheme="minorHAnsi"/>
        </w:rPr>
      </w:pPr>
      <w:r w:rsidRPr="0083294F">
        <w:rPr>
          <w:rFonts w:eastAsia="Times New Roman" w:cstheme="minorHAnsi"/>
          <w:color w:val="000000"/>
        </w:rPr>
        <w:t xml:space="preserve">This role and project </w:t>
      </w:r>
      <w:r w:rsidRPr="0083294F">
        <w:rPr>
          <w:rStyle w:val="normaltextrun"/>
          <w:rFonts w:cstheme="minorHAnsi"/>
          <w:color w:val="000000"/>
          <w:shd w:val="clear" w:color="auto" w:fill="FFFFFF"/>
        </w:rPr>
        <w:t>represent the first step in working with Gypsies and Travellers in Leeds</w:t>
      </w:r>
      <w:r w:rsidRPr="0083294F">
        <w:rPr>
          <w:rFonts w:eastAsia="Times New Roman" w:cstheme="minorHAnsi"/>
          <w:color w:val="000000"/>
        </w:rPr>
        <w:t xml:space="preserve">. </w:t>
      </w:r>
      <w:r w:rsidRPr="0083294F">
        <w:rPr>
          <w:rFonts w:cstheme="minorHAnsi"/>
        </w:rPr>
        <w:t>The advocate will focus on carrying regular outreach across Leeds, along with working with local partners, services and third sector projects to find Gypsies and Travellers in the Leeds area. Outreach will cover roadside camps, private yards and people in homes.</w:t>
      </w:r>
    </w:p>
    <w:p w14:paraId="2EA0E9B2" w14:textId="77777777" w:rsidR="00D708E6" w:rsidRPr="0083294F" w:rsidRDefault="00D708E6" w:rsidP="00D708E6">
      <w:pPr>
        <w:spacing w:after="0" w:line="240" w:lineRule="auto"/>
        <w:textAlignment w:val="baseline"/>
        <w:rPr>
          <w:rFonts w:cstheme="minorHAnsi"/>
        </w:rPr>
      </w:pPr>
    </w:p>
    <w:p w14:paraId="1517ECE9" w14:textId="77777777" w:rsidR="00D708E6" w:rsidRPr="0083294F" w:rsidRDefault="00D708E6" w:rsidP="00D708E6">
      <w:pPr>
        <w:spacing w:after="0" w:line="240" w:lineRule="auto"/>
        <w:textAlignment w:val="baseline"/>
        <w:rPr>
          <w:rFonts w:eastAsia="Times New Roman" w:cstheme="minorHAnsi"/>
        </w:rPr>
      </w:pPr>
      <w:r w:rsidRPr="0083294F">
        <w:rPr>
          <w:rFonts w:eastAsia="Times New Roman" w:cstheme="minorHAnsi"/>
        </w:rPr>
        <w:t xml:space="preserve">You will be working holistically to support the community with a wide range of needs having a focus on our members with complex needs and with families who require educational support. You will be helping members to develop the necessary skills to self-advocate through providing information, signposting and support. </w:t>
      </w:r>
    </w:p>
    <w:p w14:paraId="6E32273B" w14:textId="77777777" w:rsidR="00D708E6" w:rsidRPr="0083294F" w:rsidRDefault="00D708E6" w:rsidP="00D708E6">
      <w:pPr>
        <w:spacing w:after="0" w:line="240" w:lineRule="auto"/>
        <w:textAlignment w:val="baseline"/>
        <w:rPr>
          <w:rFonts w:cstheme="minorHAnsi"/>
        </w:rPr>
      </w:pPr>
    </w:p>
    <w:p w14:paraId="7EB3FC35" w14:textId="77777777" w:rsidR="00D708E6" w:rsidRPr="0083294F" w:rsidRDefault="00D708E6" w:rsidP="00D708E6">
      <w:pPr>
        <w:spacing w:after="0" w:line="240" w:lineRule="auto"/>
        <w:textAlignment w:val="baseline"/>
        <w:rPr>
          <w:rFonts w:cstheme="minorHAnsi"/>
        </w:rPr>
      </w:pPr>
    </w:p>
    <w:p w14:paraId="07BEEFD9" w14:textId="77777777" w:rsidR="00B225D7" w:rsidRPr="0083294F" w:rsidRDefault="00B225D7" w:rsidP="008E3802">
      <w:pPr>
        <w:pStyle w:val="paragraph"/>
        <w:spacing w:before="0" w:beforeAutospacing="0" w:after="0" w:afterAutospacing="0"/>
        <w:textAlignment w:val="baseline"/>
        <w:rPr>
          <w:rFonts w:asciiTheme="minorHAnsi" w:hAnsiTheme="minorHAnsi" w:cstheme="minorHAnsi"/>
          <w:sz w:val="22"/>
          <w:szCs w:val="22"/>
        </w:rPr>
      </w:pPr>
      <w:r w:rsidRPr="0083294F">
        <w:rPr>
          <w:rStyle w:val="normaltextrun"/>
          <w:rFonts w:asciiTheme="minorHAnsi" w:hAnsiTheme="minorHAnsi" w:cstheme="minorHAnsi"/>
          <w:b/>
          <w:bCs/>
          <w:sz w:val="22"/>
          <w:szCs w:val="22"/>
        </w:rPr>
        <w:t>Organisational Context</w:t>
      </w:r>
      <w:r w:rsidRPr="0083294F">
        <w:rPr>
          <w:rStyle w:val="eop"/>
          <w:rFonts w:asciiTheme="minorHAnsi" w:hAnsiTheme="minorHAnsi" w:cstheme="minorHAnsi"/>
          <w:sz w:val="22"/>
          <w:szCs w:val="22"/>
        </w:rPr>
        <w:t> </w:t>
      </w:r>
    </w:p>
    <w:p w14:paraId="43040BFB" w14:textId="77777777" w:rsidR="00B225D7" w:rsidRPr="0083294F" w:rsidRDefault="00B225D7" w:rsidP="008E3802">
      <w:pPr>
        <w:pStyle w:val="paragraph"/>
        <w:spacing w:before="0" w:beforeAutospacing="0" w:after="0" w:afterAutospacing="0"/>
        <w:textAlignment w:val="baseline"/>
        <w:rPr>
          <w:rFonts w:asciiTheme="minorHAnsi" w:hAnsiTheme="minorHAnsi" w:cstheme="minorHAnsi"/>
          <w:sz w:val="22"/>
          <w:szCs w:val="22"/>
        </w:rPr>
      </w:pPr>
      <w:r w:rsidRPr="0083294F">
        <w:rPr>
          <w:rStyle w:val="normaltextrun"/>
          <w:rFonts w:asciiTheme="minorHAnsi" w:hAnsiTheme="minorHAnsi" w:cstheme="minorHAnsi"/>
          <w:sz w:val="22"/>
          <w:szCs w:val="22"/>
        </w:rPr>
        <w:lastRenderedPageBreak/>
        <w:t>Leeds Gypsy and Traveller Exchange (Leeds GATE) is an established and award-winning civil society organisation with a national profile.  We are recognised as being innovative, brave and creative.  Our overall aim is to improve quality of life for Gypsies and Travellers through addressing inequalities in homes, health, education, and employment, financial and social inclusion. We run a number of community facing and strategic projects to achieve our aims including advocacy, community development and youth work. Those who access our services and activities are members of Leeds GATE. </w:t>
      </w:r>
    </w:p>
    <w:p w14:paraId="62ABC319" w14:textId="34B7BCF5" w:rsidR="00287C2B" w:rsidRPr="0083294F" w:rsidRDefault="00287C2B" w:rsidP="008E3802">
      <w:pPr>
        <w:rPr>
          <w:rFonts w:cstheme="minorHAnsi"/>
          <w:b/>
        </w:rPr>
      </w:pPr>
    </w:p>
    <w:p w14:paraId="72688400" w14:textId="03363501" w:rsidR="003A5B4F" w:rsidRPr="0083294F" w:rsidRDefault="00B225D7" w:rsidP="008E3802">
      <w:pPr>
        <w:rPr>
          <w:rFonts w:cstheme="minorHAnsi"/>
          <w:b/>
        </w:rPr>
      </w:pPr>
      <w:r w:rsidRPr="0083294F">
        <w:rPr>
          <w:rFonts w:cstheme="minorHAnsi"/>
          <w:b/>
        </w:rPr>
        <w:t>Duties and Responsibilities:</w:t>
      </w:r>
    </w:p>
    <w:p w14:paraId="656590DE" w14:textId="2BD8182F" w:rsidR="00A67F77" w:rsidRPr="0083294F" w:rsidRDefault="00D708E6" w:rsidP="008E3802">
      <w:pPr>
        <w:spacing w:after="0" w:line="240" w:lineRule="auto"/>
        <w:rPr>
          <w:rFonts w:eastAsiaTheme="minorEastAsia" w:cstheme="minorHAnsi"/>
          <w:b/>
          <w:bCs/>
        </w:rPr>
      </w:pPr>
      <w:r w:rsidRPr="0083294F">
        <w:rPr>
          <w:rFonts w:eastAsiaTheme="minorEastAsia" w:cstheme="minorHAnsi"/>
          <w:b/>
          <w:bCs/>
        </w:rPr>
        <w:t>Advocacy</w:t>
      </w:r>
    </w:p>
    <w:p w14:paraId="4CEB8349" w14:textId="77777777" w:rsidR="00A67F77" w:rsidRPr="0083294F" w:rsidRDefault="00A67F77" w:rsidP="0083294F">
      <w:pPr>
        <w:pStyle w:val="ListParagraph"/>
        <w:numPr>
          <w:ilvl w:val="0"/>
          <w:numId w:val="5"/>
        </w:numPr>
        <w:spacing w:after="0" w:line="240" w:lineRule="auto"/>
        <w:textAlignment w:val="baseline"/>
        <w:rPr>
          <w:rFonts w:eastAsia="Times New Roman" w:cstheme="minorHAnsi"/>
          <w:color w:val="000000"/>
          <w:shd w:val="clear" w:color="auto" w:fill="FFFFFF"/>
        </w:rPr>
      </w:pPr>
      <w:r w:rsidRPr="0083294F">
        <w:rPr>
          <w:rFonts w:eastAsia="Times New Roman" w:cstheme="minorHAnsi"/>
          <w:color w:val="000000"/>
          <w:shd w:val="clear" w:color="auto" w:fill="FFFFFF"/>
        </w:rPr>
        <w:t>To build good relationships with members, listening to their concerns and being available to talk about challenges they face</w:t>
      </w:r>
    </w:p>
    <w:p w14:paraId="736091A0" w14:textId="77777777" w:rsidR="00D708E6" w:rsidRPr="0083294F" w:rsidRDefault="00D708E6" w:rsidP="0083294F">
      <w:pPr>
        <w:pStyle w:val="ListParagraph"/>
        <w:numPr>
          <w:ilvl w:val="0"/>
          <w:numId w:val="5"/>
        </w:numPr>
        <w:spacing w:after="0" w:line="240" w:lineRule="auto"/>
        <w:textAlignment w:val="baseline"/>
        <w:rPr>
          <w:rFonts w:eastAsia="Times New Roman" w:cstheme="minorHAnsi"/>
        </w:rPr>
      </w:pPr>
      <w:r w:rsidRPr="0083294F">
        <w:rPr>
          <w:rFonts w:eastAsia="Times New Roman" w:cstheme="minorHAnsi"/>
        </w:rPr>
        <w:t xml:space="preserve">To provide Leeds GATE members with daily accessible and equitable advocacy appointments at our offices and via outreach. Led by our members, topics may include: </w:t>
      </w:r>
    </w:p>
    <w:p w14:paraId="5ABFA9B9" w14:textId="77777777" w:rsidR="00D708E6" w:rsidRPr="0083294F" w:rsidRDefault="00D708E6" w:rsidP="00D708E6">
      <w:pPr>
        <w:numPr>
          <w:ilvl w:val="0"/>
          <w:numId w:val="8"/>
        </w:numPr>
        <w:spacing w:after="0" w:line="240" w:lineRule="auto"/>
        <w:ind w:left="1080" w:firstLine="0"/>
        <w:textAlignment w:val="baseline"/>
        <w:rPr>
          <w:rFonts w:eastAsia="Times New Roman" w:cstheme="minorHAnsi"/>
        </w:rPr>
      </w:pPr>
      <w:r w:rsidRPr="0083294F">
        <w:rPr>
          <w:rFonts w:eastAsia="Times New Roman" w:cstheme="minorHAnsi"/>
          <w:shd w:val="clear" w:color="auto" w:fill="FFFFFF"/>
        </w:rPr>
        <w:t>Welfare rights and entitlement</w:t>
      </w:r>
      <w:r w:rsidRPr="0083294F">
        <w:rPr>
          <w:rFonts w:eastAsia="Times New Roman" w:cstheme="minorHAnsi"/>
        </w:rPr>
        <w:t> </w:t>
      </w:r>
    </w:p>
    <w:p w14:paraId="05DF0F21" w14:textId="77777777" w:rsidR="00D708E6" w:rsidRPr="0083294F" w:rsidRDefault="00D708E6" w:rsidP="00D708E6">
      <w:pPr>
        <w:numPr>
          <w:ilvl w:val="0"/>
          <w:numId w:val="8"/>
        </w:numPr>
        <w:spacing w:after="0" w:line="240" w:lineRule="auto"/>
        <w:ind w:left="1080" w:firstLine="0"/>
        <w:textAlignment w:val="baseline"/>
        <w:rPr>
          <w:rFonts w:eastAsia="Times New Roman" w:cstheme="minorHAnsi"/>
        </w:rPr>
      </w:pPr>
      <w:r w:rsidRPr="0083294F">
        <w:rPr>
          <w:rFonts w:eastAsia="Times New Roman" w:cstheme="minorHAnsi"/>
          <w:shd w:val="clear" w:color="auto" w:fill="FFFFFF"/>
        </w:rPr>
        <w:t>Housing rights and support</w:t>
      </w:r>
      <w:r w:rsidRPr="0083294F">
        <w:rPr>
          <w:rFonts w:eastAsia="Times New Roman" w:cstheme="minorHAnsi"/>
        </w:rPr>
        <w:t> </w:t>
      </w:r>
    </w:p>
    <w:p w14:paraId="59540E33" w14:textId="77777777" w:rsidR="00D708E6" w:rsidRPr="0083294F" w:rsidRDefault="00D708E6" w:rsidP="00D708E6">
      <w:pPr>
        <w:numPr>
          <w:ilvl w:val="0"/>
          <w:numId w:val="8"/>
        </w:numPr>
        <w:spacing w:after="0" w:line="240" w:lineRule="auto"/>
        <w:ind w:left="1080" w:firstLine="0"/>
        <w:textAlignment w:val="baseline"/>
        <w:rPr>
          <w:rFonts w:eastAsia="Times New Roman" w:cstheme="minorHAnsi"/>
        </w:rPr>
      </w:pPr>
      <w:r w:rsidRPr="0083294F">
        <w:rPr>
          <w:rFonts w:eastAsia="Times New Roman" w:cstheme="minorHAnsi"/>
          <w:shd w:val="clear" w:color="auto" w:fill="FFFFFF"/>
        </w:rPr>
        <w:t>Health and wellbeing including mental health</w:t>
      </w:r>
    </w:p>
    <w:p w14:paraId="08B190A0" w14:textId="77777777" w:rsidR="00D708E6" w:rsidRPr="0083294F" w:rsidRDefault="00D708E6" w:rsidP="00D708E6">
      <w:pPr>
        <w:numPr>
          <w:ilvl w:val="0"/>
          <w:numId w:val="8"/>
        </w:numPr>
        <w:spacing w:after="0" w:line="240" w:lineRule="auto"/>
        <w:ind w:left="1080" w:firstLine="0"/>
        <w:textAlignment w:val="baseline"/>
        <w:rPr>
          <w:rFonts w:eastAsia="Times New Roman" w:cstheme="minorHAnsi"/>
        </w:rPr>
      </w:pPr>
      <w:r w:rsidRPr="0083294F">
        <w:rPr>
          <w:rFonts w:eastAsia="Times New Roman" w:cstheme="minorHAnsi"/>
          <w:shd w:val="clear" w:color="auto" w:fill="FFFFFF"/>
        </w:rPr>
        <w:t>Equalities and justice</w:t>
      </w:r>
      <w:r w:rsidRPr="0083294F">
        <w:rPr>
          <w:rFonts w:eastAsia="Times New Roman" w:cstheme="minorHAnsi"/>
        </w:rPr>
        <w:t> </w:t>
      </w:r>
    </w:p>
    <w:p w14:paraId="1F05F24A" w14:textId="77777777" w:rsidR="00D708E6" w:rsidRPr="0083294F" w:rsidRDefault="00D708E6" w:rsidP="00D708E6">
      <w:pPr>
        <w:numPr>
          <w:ilvl w:val="0"/>
          <w:numId w:val="8"/>
        </w:numPr>
        <w:spacing w:after="0" w:line="240" w:lineRule="auto"/>
        <w:ind w:left="1080" w:firstLine="0"/>
        <w:textAlignment w:val="baseline"/>
        <w:rPr>
          <w:rFonts w:eastAsia="Times New Roman" w:cstheme="minorHAnsi"/>
        </w:rPr>
      </w:pPr>
      <w:r w:rsidRPr="0083294F">
        <w:rPr>
          <w:rFonts w:eastAsia="Times New Roman" w:cstheme="minorHAnsi"/>
        </w:rPr>
        <w:t>Access to goods and services</w:t>
      </w:r>
    </w:p>
    <w:p w14:paraId="422CC225" w14:textId="77777777" w:rsidR="00D708E6" w:rsidRPr="0083294F" w:rsidRDefault="00D708E6" w:rsidP="00D708E6">
      <w:pPr>
        <w:numPr>
          <w:ilvl w:val="0"/>
          <w:numId w:val="9"/>
        </w:numPr>
        <w:spacing w:after="0" w:line="240" w:lineRule="auto"/>
        <w:ind w:left="1080" w:firstLine="0"/>
        <w:textAlignment w:val="baseline"/>
        <w:rPr>
          <w:rFonts w:eastAsia="Times New Roman" w:cstheme="minorHAnsi"/>
        </w:rPr>
      </w:pPr>
      <w:r w:rsidRPr="0083294F">
        <w:rPr>
          <w:rFonts w:eastAsia="Times New Roman" w:cstheme="minorHAnsi"/>
          <w:shd w:val="clear" w:color="auto" w:fill="FFFFFF"/>
        </w:rPr>
        <w:t>Criminal justice</w:t>
      </w:r>
      <w:r w:rsidRPr="0083294F">
        <w:rPr>
          <w:rFonts w:eastAsia="Times New Roman" w:cstheme="minorHAnsi"/>
        </w:rPr>
        <w:t> </w:t>
      </w:r>
    </w:p>
    <w:p w14:paraId="4A20E74C" w14:textId="77777777" w:rsidR="00D708E6" w:rsidRPr="0083294F" w:rsidRDefault="00D708E6" w:rsidP="00D708E6">
      <w:pPr>
        <w:numPr>
          <w:ilvl w:val="0"/>
          <w:numId w:val="9"/>
        </w:numPr>
        <w:spacing w:after="0" w:line="240" w:lineRule="auto"/>
        <w:ind w:left="1080" w:firstLine="0"/>
        <w:textAlignment w:val="baseline"/>
        <w:rPr>
          <w:rFonts w:eastAsia="Times New Roman" w:cstheme="minorHAnsi"/>
        </w:rPr>
      </w:pPr>
      <w:r w:rsidRPr="0083294F">
        <w:rPr>
          <w:rFonts w:eastAsia="Times New Roman" w:cstheme="minorHAnsi"/>
        </w:rPr>
        <w:t>Employment support</w:t>
      </w:r>
    </w:p>
    <w:p w14:paraId="6B5630FD" w14:textId="77777777" w:rsidR="00D708E6" w:rsidRPr="0083294F" w:rsidRDefault="00D708E6" w:rsidP="00D708E6">
      <w:pPr>
        <w:numPr>
          <w:ilvl w:val="0"/>
          <w:numId w:val="9"/>
        </w:numPr>
        <w:spacing w:after="0" w:line="240" w:lineRule="auto"/>
        <w:ind w:left="1080" w:firstLine="0"/>
        <w:textAlignment w:val="baseline"/>
        <w:rPr>
          <w:rFonts w:eastAsia="Times New Roman" w:cstheme="minorHAnsi"/>
        </w:rPr>
      </w:pPr>
      <w:r w:rsidRPr="0083294F">
        <w:rPr>
          <w:rFonts w:eastAsia="Times New Roman" w:cstheme="minorHAnsi"/>
          <w:shd w:val="clear" w:color="auto" w:fill="FFFFFF"/>
        </w:rPr>
        <w:t>Family matters</w:t>
      </w:r>
      <w:r w:rsidRPr="0083294F">
        <w:rPr>
          <w:rFonts w:eastAsia="Times New Roman" w:cstheme="minorHAnsi"/>
        </w:rPr>
        <w:t> </w:t>
      </w:r>
    </w:p>
    <w:p w14:paraId="64A246B4" w14:textId="77777777" w:rsidR="00D708E6" w:rsidRPr="0083294F" w:rsidRDefault="00D708E6" w:rsidP="00D708E6">
      <w:pPr>
        <w:spacing w:after="0" w:line="240" w:lineRule="auto"/>
        <w:ind w:left="1080"/>
        <w:textAlignment w:val="baseline"/>
        <w:rPr>
          <w:rFonts w:eastAsia="Times New Roman" w:cstheme="minorHAnsi"/>
        </w:rPr>
      </w:pPr>
    </w:p>
    <w:p w14:paraId="13420893" w14:textId="77777777" w:rsidR="009917A9" w:rsidRPr="0083294F" w:rsidRDefault="009917A9" w:rsidP="009917A9">
      <w:pPr>
        <w:pStyle w:val="ListParagraph"/>
        <w:numPr>
          <w:ilvl w:val="0"/>
          <w:numId w:val="5"/>
        </w:numPr>
        <w:spacing w:after="0" w:line="240" w:lineRule="auto"/>
        <w:textAlignment w:val="baseline"/>
        <w:rPr>
          <w:rFonts w:eastAsia="Times New Roman" w:cstheme="minorHAnsi"/>
          <w:color w:val="000000"/>
          <w:shd w:val="clear" w:color="auto" w:fill="FFFFFF"/>
        </w:rPr>
      </w:pPr>
      <w:r w:rsidRPr="0083294F">
        <w:rPr>
          <w:rFonts w:eastAsia="Times New Roman" w:cstheme="minorHAnsi"/>
        </w:rPr>
        <w:t>To involve our members in the co-production of our services and identify campaigns they feel are important to them such as health, accommodation etc.</w:t>
      </w:r>
    </w:p>
    <w:p w14:paraId="674FAF2A" w14:textId="77777777" w:rsidR="009917A9" w:rsidRPr="0083294F" w:rsidRDefault="009917A9" w:rsidP="009917A9">
      <w:pPr>
        <w:pStyle w:val="ListParagraph"/>
        <w:numPr>
          <w:ilvl w:val="0"/>
          <w:numId w:val="5"/>
        </w:numPr>
        <w:spacing w:after="0" w:line="240" w:lineRule="auto"/>
        <w:textAlignment w:val="baseline"/>
        <w:rPr>
          <w:rFonts w:eastAsia="Times New Roman" w:cstheme="minorHAnsi"/>
          <w:color w:val="000000"/>
          <w:shd w:val="clear" w:color="auto" w:fill="FFFFFF"/>
        </w:rPr>
      </w:pPr>
      <w:r w:rsidRPr="0083294F">
        <w:rPr>
          <w:rFonts w:eastAsia="Times New Roman" w:cstheme="minorHAnsi"/>
        </w:rPr>
        <w:t>Work with the team leader to set up groups and activities</w:t>
      </w:r>
    </w:p>
    <w:p w14:paraId="76FFCE33" w14:textId="77777777" w:rsidR="009917A9" w:rsidRPr="0083294F" w:rsidRDefault="009917A9" w:rsidP="009917A9">
      <w:pPr>
        <w:pStyle w:val="ListParagraph"/>
        <w:numPr>
          <w:ilvl w:val="0"/>
          <w:numId w:val="5"/>
        </w:numPr>
        <w:spacing w:after="0" w:line="240" w:lineRule="auto"/>
        <w:textAlignment w:val="baseline"/>
        <w:rPr>
          <w:rFonts w:eastAsia="Times New Roman" w:cstheme="minorHAnsi"/>
        </w:rPr>
      </w:pPr>
      <w:r w:rsidRPr="0083294F">
        <w:rPr>
          <w:rFonts w:eastAsia="Times New Roman" w:cstheme="minorHAnsi"/>
          <w:color w:val="000000"/>
          <w:shd w:val="clear" w:color="auto" w:fill="FFFFFF"/>
        </w:rPr>
        <w:t>To keep effective records &amp; monitoring and ensure casework is delivered to agreed standards</w:t>
      </w:r>
      <w:r w:rsidRPr="0083294F">
        <w:rPr>
          <w:rFonts w:eastAsia="Times New Roman" w:cstheme="minorHAnsi"/>
        </w:rPr>
        <w:t> and in line with the project agreement/work plan</w:t>
      </w:r>
    </w:p>
    <w:p w14:paraId="4E96629A" w14:textId="77777777" w:rsidR="009917A9" w:rsidRPr="0083294F" w:rsidRDefault="009917A9" w:rsidP="009917A9">
      <w:pPr>
        <w:pStyle w:val="ListParagraph"/>
        <w:numPr>
          <w:ilvl w:val="0"/>
          <w:numId w:val="5"/>
        </w:numPr>
        <w:spacing w:after="0" w:line="240" w:lineRule="auto"/>
        <w:textAlignment w:val="baseline"/>
        <w:rPr>
          <w:rFonts w:eastAsia="Times New Roman" w:cstheme="minorHAnsi"/>
          <w:color w:val="000000"/>
          <w:shd w:val="clear" w:color="auto" w:fill="FFFFFF"/>
        </w:rPr>
      </w:pPr>
      <w:r w:rsidRPr="0083294F">
        <w:rPr>
          <w:rFonts w:eastAsia="Times New Roman" w:cstheme="minorHAnsi"/>
          <w:color w:val="000000"/>
          <w:shd w:val="clear" w:color="auto" w:fill="FFFFFF"/>
        </w:rPr>
        <w:t>To respond appropriately to safeguarding concerns in line with safeguarding procedures of the organisation</w:t>
      </w:r>
    </w:p>
    <w:p w14:paraId="7A519352" w14:textId="77777777" w:rsidR="009917A9" w:rsidRPr="0083294F" w:rsidRDefault="009917A9" w:rsidP="009917A9">
      <w:pPr>
        <w:pStyle w:val="ListParagraph"/>
        <w:numPr>
          <w:ilvl w:val="0"/>
          <w:numId w:val="5"/>
        </w:numPr>
        <w:spacing w:after="0" w:line="240" w:lineRule="auto"/>
        <w:textAlignment w:val="baseline"/>
        <w:rPr>
          <w:rFonts w:eastAsia="Times New Roman" w:cstheme="minorHAnsi"/>
        </w:rPr>
      </w:pPr>
      <w:r w:rsidRPr="0083294F">
        <w:rPr>
          <w:rFonts w:eastAsia="Times New Roman" w:cstheme="minorHAnsi"/>
          <w:color w:val="000000"/>
          <w:shd w:val="clear" w:color="auto" w:fill="FFFFFF"/>
        </w:rPr>
        <w:t>To manage own diary and case load efficiently</w:t>
      </w:r>
    </w:p>
    <w:p w14:paraId="51E85E77" w14:textId="77777777" w:rsidR="00D708E6" w:rsidRPr="0083294F" w:rsidRDefault="00D708E6" w:rsidP="009917A9">
      <w:pPr>
        <w:pStyle w:val="ListParagraph"/>
        <w:spacing w:after="0" w:line="240" w:lineRule="auto"/>
        <w:rPr>
          <w:rFonts w:eastAsiaTheme="minorEastAsia" w:cstheme="minorHAnsi"/>
        </w:rPr>
      </w:pPr>
    </w:p>
    <w:p w14:paraId="12D2CD7E" w14:textId="77777777" w:rsidR="00252087" w:rsidRPr="0083294F" w:rsidRDefault="00252087" w:rsidP="00252087">
      <w:pPr>
        <w:spacing w:after="0" w:line="240" w:lineRule="auto"/>
        <w:textAlignment w:val="baseline"/>
        <w:rPr>
          <w:rFonts w:eastAsia="Times New Roman" w:cstheme="minorHAnsi"/>
          <w:b/>
          <w:bCs/>
          <w:color w:val="000000"/>
          <w:u w:val="single"/>
          <w:shd w:val="clear" w:color="auto" w:fill="FFFFFF"/>
        </w:rPr>
      </w:pPr>
      <w:r w:rsidRPr="0083294F">
        <w:rPr>
          <w:rFonts w:eastAsia="Times New Roman" w:cstheme="minorHAnsi"/>
          <w:b/>
          <w:bCs/>
          <w:color w:val="000000"/>
          <w:u w:val="single"/>
          <w:shd w:val="clear" w:color="auto" w:fill="FFFFFF"/>
        </w:rPr>
        <w:t>Team</w:t>
      </w:r>
    </w:p>
    <w:p w14:paraId="3C22112C" w14:textId="77777777" w:rsidR="00252087" w:rsidRPr="0083294F" w:rsidRDefault="00252087" w:rsidP="0083294F">
      <w:pPr>
        <w:pStyle w:val="ListParagraph"/>
        <w:numPr>
          <w:ilvl w:val="0"/>
          <w:numId w:val="5"/>
        </w:numPr>
        <w:spacing w:after="0" w:line="240" w:lineRule="auto"/>
        <w:rPr>
          <w:rFonts w:eastAsiaTheme="minorEastAsia" w:cstheme="minorHAnsi"/>
        </w:rPr>
      </w:pPr>
      <w:r w:rsidRPr="0083294F">
        <w:rPr>
          <w:rFonts w:eastAsiaTheme="minorEastAsia" w:cstheme="minorHAnsi"/>
        </w:rPr>
        <w:t>To proactively contribute to a committed team</w:t>
      </w:r>
    </w:p>
    <w:p w14:paraId="01F999E2" w14:textId="77777777" w:rsidR="00252087" w:rsidRPr="0083294F" w:rsidRDefault="00252087" w:rsidP="0083294F">
      <w:pPr>
        <w:pStyle w:val="ListParagraph"/>
        <w:numPr>
          <w:ilvl w:val="0"/>
          <w:numId w:val="5"/>
        </w:numPr>
        <w:spacing w:after="0" w:line="240" w:lineRule="auto"/>
        <w:rPr>
          <w:rFonts w:eastAsiaTheme="minorEastAsia" w:cstheme="minorHAnsi"/>
        </w:rPr>
      </w:pPr>
      <w:r w:rsidRPr="0083294F">
        <w:rPr>
          <w:rFonts w:eastAsiaTheme="minorEastAsia" w:cstheme="minorHAnsi"/>
        </w:rPr>
        <w:t>To ensure confidentiality, risk management and safeguarding through your work</w:t>
      </w:r>
    </w:p>
    <w:p w14:paraId="5F911EDC" w14:textId="77777777" w:rsidR="00252087" w:rsidRPr="0083294F" w:rsidRDefault="00252087" w:rsidP="0083294F">
      <w:pPr>
        <w:pStyle w:val="ListParagraph"/>
        <w:numPr>
          <w:ilvl w:val="0"/>
          <w:numId w:val="5"/>
        </w:numPr>
        <w:spacing w:after="0" w:line="240" w:lineRule="auto"/>
        <w:rPr>
          <w:rFonts w:eastAsiaTheme="minorEastAsia" w:cstheme="minorHAnsi"/>
        </w:rPr>
      </w:pPr>
      <w:r w:rsidRPr="0083294F">
        <w:rPr>
          <w:rFonts w:eastAsiaTheme="minorEastAsia" w:cstheme="minorHAnsi"/>
        </w:rPr>
        <w:t>To maintain and grow knowledge base in delivering high quality advocacy and learn about relevant services in Leeds</w:t>
      </w:r>
    </w:p>
    <w:p w14:paraId="5D59BAC2" w14:textId="77777777" w:rsidR="00252087" w:rsidRPr="0083294F" w:rsidRDefault="00252087" w:rsidP="0083294F">
      <w:pPr>
        <w:pStyle w:val="ListParagraph"/>
        <w:numPr>
          <w:ilvl w:val="0"/>
          <w:numId w:val="5"/>
        </w:numPr>
        <w:spacing w:after="0" w:line="240" w:lineRule="auto"/>
        <w:rPr>
          <w:rFonts w:eastAsiaTheme="minorEastAsia" w:cstheme="minorHAnsi"/>
        </w:rPr>
      </w:pPr>
      <w:r w:rsidRPr="0083294F">
        <w:rPr>
          <w:rFonts w:eastAsiaTheme="minorEastAsia" w:cstheme="minorHAnsi"/>
        </w:rPr>
        <w:t>To contribute to the strategic objectives of the organisation as directed by the manager</w:t>
      </w:r>
    </w:p>
    <w:p w14:paraId="565E9757" w14:textId="77777777" w:rsidR="00252087" w:rsidRPr="0083294F" w:rsidRDefault="00252087" w:rsidP="0083294F">
      <w:pPr>
        <w:pStyle w:val="ListParagraph"/>
        <w:numPr>
          <w:ilvl w:val="0"/>
          <w:numId w:val="5"/>
        </w:numPr>
        <w:spacing w:after="0" w:line="240" w:lineRule="auto"/>
        <w:rPr>
          <w:rFonts w:eastAsiaTheme="minorEastAsia" w:cstheme="minorHAnsi"/>
        </w:rPr>
      </w:pPr>
      <w:r w:rsidRPr="0083294F">
        <w:rPr>
          <w:rFonts w:eastAsiaTheme="minorEastAsia" w:cstheme="minorHAnsi"/>
        </w:rPr>
        <w:t>To work as directed by the Manager on specific research, consultation, speaking or training</w:t>
      </w:r>
    </w:p>
    <w:p w14:paraId="20A390A5" w14:textId="77777777" w:rsidR="00566F45" w:rsidRPr="0083294F" w:rsidRDefault="00566F45" w:rsidP="00252087">
      <w:pPr>
        <w:spacing w:after="0" w:line="240" w:lineRule="auto"/>
        <w:rPr>
          <w:rFonts w:eastAsiaTheme="minorEastAsia" w:cstheme="minorHAnsi"/>
        </w:rPr>
      </w:pPr>
    </w:p>
    <w:p w14:paraId="6B310D93" w14:textId="77777777" w:rsidR="00566F45" w:rsidRPr="0083294F" w:rsidRDefault="00566F45" w:rsidP="008E3802">
      <w:pPr>
        <w:spacing w:after="0" w:line="240" w:lineRule="auto"/>
        <w:rPr>
          <w:rFonts w:eastAsiaTheme="minorEastAsia" w:cstheme="minorHAnsi"/>
          <w:b/>
          <w:bCs/>
        </w:rPr>
      </w:pPr>
      <w:r w:rsidRPr="0083294F">
        <w:rPr>
          <w:rFonts w:eastAsiaTheme="minorEastAsia" w:cstheme="minorHAnsi"/>
          <w:b/>
          <w:bCs/>
        </w:rPr>
        <w:t>Project Management</w:t>
      </w:r>
    </w:p>
    <w:p w14:paraId="3BD319C4" w14:textId="6A113133" w:rsidR="00566F45" w:rsidRPr="0083294F" w:rsidRDefault="00566F45" w:rsidP="008E3802">
      <w:pPr>
        <w:pStyle w:val="ListParagraph"/>
        <w:numPr>
          <w:ilvl w:val="0"/>
          <w:numId w:val="5"/>
        </w:numPr>
        <w:spacing w:after="0" w:line="240" w:lineRule="auto"/>
        <w:rPr>
          <w:rFonts w:eastAsiaTheme="minorEastAsia" w:cstheme="minorHAnsi"/>
        </w:rPr>
      </w:pPr>
      <w:r w:rsidRPr="0083294F">
        <w:rPr>
          <w:rFonts w:eastAsiaTheme="minorEastAsia" w:cstheme="minorHAnsi"/>
        </w:rPr>
        <w:t xml:space="preserve">To keep accurate records of </w:t>
      </w:r>
      <w:r w:rsidR="009917A9" w:rsidRPr="0083294F">
        <w:rPr>
          <w:rFonts w:eastAsiaTheme="minorEastAsia" w:cstheme="minorHAnsi"/>
        </w:rPr>
        <w:t>appointments</w:t>
      </w:r>
    </w:p>
    <w:p w14:paraId="4F8F6E5F" w14:textId="79DCF163" w:rsidR="00EE6B5F" w:rsidRPr="0083294F" w:rsidRDefault="00566F45" w:rsidP="00A06F8F">
      <w:pPr>
        <w:pStyle w:val="ListParagraph"/>
        <w:numPr>
          <w:ilvl w:val="0"/>
          <w:numId w:val="5"/>
        </w:numPr>
        <w:spacing w:after="0" w:line="240" w:lineRule="auto"/>
        <w:rPr>
          <w:rFonts w:eastAsiaTheme="minorEastAsia" w:cstheme="minorHAnsi"/>
        </w:rPr>
      </w:pPr>
      <w:r w:rsidRPr="0083294F">
        <w:rPr>
          <w:rFonts w:eastAsiaTheme="minorEastAsia" w:cstheme="minorHAnsi"/>
        </w:rPr>
        <w:t>To fill in monitoring forms for the project on time and to a good standard</w:t>
      </w:r>
    </w:p>
    <w:p w14:paraId="145AC8FB" w14:textId="77777777" w:rsidR="00A06F8F" w:rsidRPr="0083294F" w:rsidRDefault="00A06F8F" w:rsidP="00A06F8F">
      <w:pPr>
        <w:pStyle w:val="ListParagraph"/>
        <w:spacing w:after="0" w:line="240" w:lineRule="auto"/>
        <w:rPr>
          <w:rFonts w:eastAsiaTheme="minorEastAsia" w:cstheme="minorHAnsi"/>
        </w:rPr>
      </w:pPr>
    </w:p>
    <w:p w14:paraId="6335E152" w14:textId="11C73084" w:rsidR="00566F45" w:rsidRPr="0083294F" w:rsidRDefault="00566F45" w:rsidP="008E3802">
      <w:pPr>
        <w:spacing w:after="0" w:line="240" w:lineRule="auto"/>
        <w:rPr>
          <w:rFonts w:eastAsiaTheme="minorEastAsia" w:cstheme="minorHAnsi"/>
          <w:b/>
          <w:bCs/>
        </w:rPr>
      </w:pPr>
      <w:r w:rsidRPr="0083294F">
        <w:rPr>
          <w:rFonts w:eastAsiaTheme="minorEastAsia" w:cstheme="minorHAnsi"/>
          <w:b/>
          <w:bCs/>
        </w:rPr>
        <w:t>Risk Management</w:t>
      </w:r>
    </w:p>
    <w:p w14:paraId="2511E1AE" w14:textId="77777777" w:rsidR="00566F45" w:rsidRPr="0083294F" w:rsidRDefault="00566F45" w:rsidP="008E3802">
      <w:pPr>
        <w:pStyle w:val="ListParagraph"/>
        <w:numPr>
          <w:ilvl w:val="0"/>
          <w:numId w:val="5"/>
        </w:numPr>
        <w:spacing w:after="0" w:line="240" w:lineRule="auto"/>
        <w:rPr>
          <w:rFonts w:eastAsiaTheme="minorEastAsia" w:cstheme="minorHAnsi"/>
        </w:rPr>
      </w:pPr>
      <w:r w:rsidRPr="0083294F">
        <w:rPr>
          <w:rFonts w:eastAsiaTheme="minorEastAsia" w:cstheme="minorHAnsi"/>
        </w:rPr>
        <w:t xml:space="preserve">Ensure good management within all the work particularly that all activities are risk assessed, safe and inclusive – following our processes and policies </w:t>
      </w:r>
    </w:p>
    <w:p w14:paraId="3A0B905A" w14:textId="77777777" w:rsidR="00566F45" w:rsidRPr="0083294F" w:rsidRDefault="00566F45" w:rsidP="008E3802">
      <w:pPr>
        <w:pStyle w:val="ListParagraph"/>
        <w:numPr>
          <w:ilvl w:val="0"/>
          <w:numId w:val="5"/>
        </w:numPr>
        <w:spacing w:after="0" w:line="240" w:lineRule="auto"/>
        <w:rPr>
          <w:rFonts w:eastAsiaTheme="minorEastAsia" w:cstheme="minorHAnsi"/>
        </w:rPr>
      </w:pPr>
      <w:r w:rsidRPr="0083294F">
        <w:rPr>
          <w:rFonts w:eastAsiaTheme="minorEastAsia" w:cstheme="minorHAnsi"/>
        </w:rPr>
        <w:t>To respond appropriately to safeguarding concerns in line with safeguarding procedures of the organisation</w:t>
      </w:r>
    </w:p>
    <w:p w14:paraId="76E1619A" w14:textId="77777777" w:rsidR="00566F45" w:rsidRPr="0083294F" w:rsidRDefault="00566F45" w:rsidP="008E3802">
      <w:pPr>
        <w:pStyle w:val="ListParagraph"/>
        <w:numPr>
          <w:ilvl w:val="0"/>
          <w:numId w:val="5"/>
        </w:numPr>
        <w:spacing w:after="0" w:line="240" w:lineRule="auto"/>
        <w:rPr>
          <w:rFonts w:eastAsiaTheme="minorEastAsia" w:cstheme="minorHAnsi"/>
        </w:rPr>
      </w:pPr>
      <w:r w:rsidRPr="0083294F">
        <w:rPr>
          <w:rFonts w:eastAsiaTheme="minorEastAsia" w:cstheme="minorHAnsi"/>
        </w:rPr>
        <w:lastRenderedPageBreak/>
        <w:t>To follow quality assurance processes as directed by your team leader</w:t>
      </w:r>
    </w:p>
    <w:p w14:paraId="36717C0A" w14:textId="77777777" w:rsidR="00566F45" w:rsidRPr="0083294F" w:rsidRDefault="00566F45" w:rsidP="008E3802">
      <w:pPr>
        <w:spacing w:after="0" w:line="240" w:lineRule="auto"/>
        <w:ind w:left="720"/>
        <w:rPr>
          <w:rFonts w:cstheme="minorHAnsi"/>
          <w:b/>
        </w:rPr>
      </w:pPr>
    </w:p>
    <w:p w14:paraId="5C048901" w14:textId="77777777" w:rsidR="00A06F8F" w:rsidRPr="0083294F" w:rsidRDefault="00A06F8F" w:rsidP="00A06F8F">
      <w:pPr>
        <w:spacing w:after="0" w:line="240" w:lineRule="auto"/>
        <w:rPr>
          <w:rFonts w:eastAsiaTheme="minorEastAsia" w:cstheme="minorHAnsi"/>
          <w:b/>
          <w:bCs/>
        </w:rPr>
      </w:pPr>
    </w:p>
    <w:p w14:paraId="30C67C6B" w14:textId="77777777" w:rsidR="00A06F8F" w:rsidRPr="0083294F" w:rsidRDefault="00A06F8F" w:rsidP="00A06F8F">
      <w:pPr>
        <w:spacing w:after="0" w:line="240" w:lineRule="auto"/>
        <w:rPr>
          <w:rFonts w:eastAsiaTheme="minorEastAsia" w:cstheme="minorHAnsi"/>
          <w:b/>
          <w:bCs/>
        </w:rPr>
      </w:pPr>
    </w:p>
    <w:p w14:paraId="66311411" w14:textId="3508E1AD" w:rsidR="00287C2B" w:rsidRPr="0083294F" w:rsidRDefault="00A06F8F" w:rsidP="00A06F8F">
      <w:pPr>
        <w:spacing w:after="0" w:line="240" w:lineRule="auto"/>
        <w:rPr>
          <w:rFonts w:eastAsiaTheme="minorEastAsia" w:cstheme="minorHAnsi"/>
          <w:b/>
          <w:bCs/>
        </w:rPr>
      </w:pPr>
      <w:r w:rsidRPr="0083294F">
        <w:rPr>
          <w:rFonts w:eastAsiaTheme="minorEastAsia" w:cstheme="minorHAnsi"/>
          <w:b/>
          <w:bCs/>
        </w:rPr>
        <w:t>Partnerships</w:t>
      </w:r>
    </w:p>
    <w:p w14:paraId="06378C71" w14:textId="77777777" w:rsidR="009917A9" w:rsidRPr="0083294F" w:rsidRDefault="009917A9" w:rsidP="009917A9">
      <w:pPr>
        <w:pStyle w:val="ListParagraph"/>
        <w:numPr>
          <w:ilvl w:val="0"/>
          <w:numId w:val="1"/>
        </w:numPr>
        <w:spacing w:after="0" w:line="240" w:lineRule="auto"/>
        <w:textAlignment w:val="baseline"/>
        <w:rPr>
          <w:rFonts w:eastAsia="Times New Roman" w:cstheme="minorHAnsi"/>
          <w:color w:val="000000"/>
          <w:shd w:val="clear" w:color="auto" w:fill="FFFFFF"/>
        </w:rPr>
      </w:pPr>
      <w:r w:rsidRPr="0083294F">
        <w:rPr>
          <w:rFonts w:eastAsia="Times New Roman" w:cstheme="minorHAnsi"/>
          <w:color w:val="000000"/>
          <w:shd w:val="clear" w:color="auto" w:fill="FFFFFF"/>
        </w:rPr>
        <w:t>To build and</w:t>
      </w:r>
      <w:r w:rsidRPr="0083294F">
        <w:rPr>
          <w:rFonts w:eastAsia="Times New Roman" w:cstheme="minorHAnsi"/>
        </w:rPr>
        <w:t xml:space="preserve"> maintain a wide network of partner and services in support of advocacy delivery and community development</w:t>
      </w:r>
    </w:p>
    <w:p w14:paraId="09B3FBD5" w14:textId="77777777" w:rsidR="00566F45" w:rsidRPr="0083294F" w:rsidRDefault="00566F45" w:rsidP="008E3802">
      <w:pPr>
        <w:pStyle w:val="ListParagraph"/>
        <w:numPr>
          <w:ilvl w:val="0"/>
          <w:numId w:val="1"/>
        </w:numPr>
        <w:spacing w:after="0" w:line="240" w:lineRule="auto"/>
        <w:rPr>
          <w:rFonts w:eastAsiaTheme="minorEastAsia" w:cstheme="minorHAnsi"/>
        </w:rPr>
      </w:pPr>
      <w:r w:rsidRPr="0083294F">
        <w:rPr>
          <w:rFonts w:eastAsiaTheme="minorEastAsia" w:cstheme="minorHAnsi"/>
        </w:rPr>
        <w:t>To work as directed by managers on specific research, consultation, speaking or training</w:t>
      </w:r>
    </w:p>
    <w:p w14:paraId="58D0D1F9" w14:textId="77777777" w:rsidR="00566F45" w:rsidRPr="0083294F" w:rsidRDefault="00566F45" w:rsidP="008E3802">
      <w:pPr>
        <w:pStyle w:val="ListParagraph"/>
        <w:numPr>
          <w:ilvl w:val="0"/>
          <w:numId w:val="1"/>
        </w:numPr>
        <w:spacing w:after="0" w:line="240" w:lineRule="auto"/>
        <w:rPr>
          <w:rFonts w:eastAsiaTheme="minorEastAsia" w:cstheme="minorHAnsi"/>
        </w:rPr>
      </w:pPr>
      <w:r w:rsidRPr="0083294F">
        <w:rPr>
          <w:rFonts w:eastAsiaTheme="minorEastAsia" w:cstheme="minorHAnsi"/>
        </w:rPr>
        <w:t>To contribute to funding bids as directed by your manager</w:t>
      </w:r>
    </w:p>
    <w:p w14:paraId="58D4E4F7" w14:textId="7BC1F02C" w:rsidR="00EE6B5F" w:rsidRPr="0083294F" w:rsidRDefault="00EE6B5F" w:rsidP="00A06F8F">
      <w:pPr>
        <w:pStyle w:val="ListParagraph"/>
        <w:rPr>
          <w:rFonts w:cstheme="minorHAnsi"/>
        </w:rPr>
      </w:pPr>
    </w:p>
    <w:p w14:paraId="7A60B649" w14:textId="77777777" w:rsidR="00EE6B5F" w:rsidRPr="0083294F" w:rsidRDefault="00EE6B5F" w:rsidP="008E3802">
      <w:pPr>
        <w:rPr>
          <w:rFonts w:cstheme="minorHAnsi"/>
          <w:b/>
        </w:rPr>
      </w:pPr>
      <w:r w:rsidRPr="0083294F">
        <w:rPr>
          <w:rFonts w:cstheme="minorHAnsi"/>
          <w:b/>
        </w:rPr>
        <w:t>General Responsibilities</w:t>
      </w:r>
    </w:p>
    <w:p w14:paraId="6DB80A8C" w14:textId="77777777" w:rsidR="00566F45" w:rsidRPr="0083294F" w:rsidRDefault="00566F45" w:rsidP="008E3802">
      <w:pPr>
        <w:numPr>
          <w:ilvl w:val="0"/>
          <w:numId w:val="7"/>
        </w:numPr>
        <w:spacing w:after="0" w:line="240" w:lineRule="auto"/>
        <w:contextualSpacing/>
        <w:rPr>
          <w:rFonts w:eastAsiaTheme="minorEastAsia" w:cstheme="minorHAnsi"/>
        </w:rPr>
      </w:pPr>
      <w:r w:rsidRPr="0083294F">
        <w:rPr>
          <w:rFonts w:eastAsiaTheme="minorEastAsia" w:cstheme="minorHAnsi"/>
        </w:rPr>
        <w:t>To be willing to work outside of office hours when required</w:t>
      </w:r>
    </w:p>
    <w:p w14:paraId="48797C51" w14:textId="77777777" w:rsidR="00566F45" w:rsidRPr="0083294F" w:rsidRDefault="00566F45" w:rsidP="008E3802">
      <w:pPr>
        <w:numPr>
          <w:ilvl w:val="0"/>
          <w:numId w:val="7"/>
        </w:numPr>
        <w:spacing w:after="0" w:line="240" w:lineRule="auto"/>
        <w:contextualSpacing/>
        <w:rPr>
          <w:rFonts w:eastAsiaTheme="minorEastAsia" w:cstheme="minorHAnsi"/>
        </w:rPr>
      </w:pPr>
      <w:r w:rsidRPr="0083294F">
        <w:rPr>
          <w:rFonts w:eastAsiaTheme="minorEastAsia" w:cstheme="minorHAnsi"/>
        </w:rPr>
        <w:t>To be willing and able to travel when required</w:t>
      </w:r>
    </w:p>
    <w:p w14:paraId="77A31926" w14:textId="77777777" w:rsidR="00566F45" w:rsidRPr="0083294F" w:rsidRDefault="00566F45" w:rsidP="008E3802">
      <w:pPr>
        <w:numPr>
          <w:ilvl w:val="0"/>
          <w:numId w:val="7"/>
        </w:numPr>
        <w:spacing w:after="0" w:line="240" w:lineRule="auto"/>
        <w:contextualSpacing/>
        <w:rPr>
          <w:rFonts w:eastAsiaTheme="minorEastAsia" w:cstheme="minorHAnsi"/>
        </w:rPr>
      </w:pPr>
      <w:r w:rsidRPr="0083294F">
        <w:rPr>
          <w:rFonts w:eastAsiaTheme="minorEastAsia" w:cstheme="minorHAnsi"/>
        </w:rPr>
        <w:t>To attend all relevant staff team and other meetings as required and produce reports as requested</w:t>
      </w:r>
    </w:p>
    <w:p w14:paraId="4708ABF5" w14:textId="77777777" w:rsidR="00566F45" w:rsidRPr="0083294F" w:rsidRDefault="00566F45" w:rsidP="008E3802">
      <w:pPr>
        <w:numPr>
          <w:ilvl w:val="0"/>
          <w:numId w:val="7"/>
        </w:numPr>
        <w:spacing w:after="0" w:line="240" w:lineRule="auto"/>
        <w:contextualSpacing/>
        <w:rPr>
          <w:rFonts w:eastAsiaTheme="minorEastAsia" w:cstheme="minorHAnsi"/>
        </w:rPr>
      </w:pPr>
      <w:r w:rsidRPr="0083294F">
        <w:rPr>
          <w:rFonts w:eastAsiaTheme="minorEastAsia" w:cstheme="minorHAnsi"/>
        </w:rPr>
        <w:t>To prepare for and participate in regular supervision meetings</w:t>
      </w:r>
    </w:p>
    <w:p w14:paraId="32B9B83C" w14:textId="77777777" w:rsidR="00566F45" w:rsidRPr="0083294F" w:rsidRDefault="00566F45" w:rsidP="008E3802">
      <w:pPr>
        <w:numPr>
          <w:ilvl w:val="0"/>
          <w:numId w:val="7"/>
        </w:numPr>
        <w:spacing w:after="0" w:line="240" w:lineRule="auto"/>
        <w:contextualSpacing/>
        <w:rPr>
          <w:rFonts w:eastAsiaTheme="minorEastAsia" w:cstheme="minorHAnsi"/>
        </w:rPr>
      </w:pPr>
      <w:r w:rsidRPr="0083294F">
        <w:rPr>
          <w:rFonts w:eastAsiaTheme="minorEastAsia" w:cstheme="minorHAnsi"/>
        </w:rPr>
        <w:t>To act in accordance with all Leeds GATE policies, guidelines and terms of employment  </w:t>
      </w:r>
    </w:p>
    <w:p w14:paraId="19DDB4A9" w14:textId="77777777" w:rsidR="00566F45" w:rsidRPr="0083294F" w:rsidRDefault="00566F45" w:rsidP="008E3802">
      <w:pPr>
        <w:numPr>
          <w:ilvl w:val="0"/>
          <w:numId w:val="7"/>
        </w:numPr>
        <w:spacing w:after="0" w:line="240" w:lineRule="auto"/>
        <w:contextualSpacing/>
        <w:rPr>
          <w:rFonts w:eastAsiaTheme="minorEastAsia" w:cstheme="minorHAnsi"/>
        </w:rPr>
      </w:pPr>
      <w:r w:rsidRPr="0083294F">
        <w:rPr>
          <w:rFonts w:eastAsiaTheme="minorEastAsia" w:cstheme="minorHAnsi"/>
        </w:rPr>
        <w:t>To ensure Leeds GATE Values in all activity </w:t>
      </w:r>
    </w:p>
    <w:p w14:paraId="69686938" w14:textId="77777777" w:rsidR="00566F45" w:rsidRPr="0083294F" w:rsidRDefault="00566F45" w:rsidP="008E3802">
      <w:pPr>
        <w:numPr>
          <w:ilvl w:val="0"/>
          <w:numId w:val="7"/>
        </w:numPr>
        <w:spacing w:after="0" w:line="240" w:lineRule="auto"/>
        <w:contextualSpacing/>
        <w:rPr>
          <w:rFonts w:eastAsiaTheme="minorEastAsia" w:cstheme="minorHAnsi"/>
        </w:rPr>
      </w:pPr>
      <w:r w:rsidRPr="0083294F">
        <w:rPr>
          <w:rFonts w:eastAsiaTheme="minorEastAsia" w:cstheme="minorHAnsi"/>
        </w:rPr>
        <w:t>To undertake appropriate training and personal development programmes</w:t>
      </w:r>
    </w:p>
    <w:p w14:paraId="65998187" w14:textId="77777777" w:rsidR="00566F45" w:rsidRPr="0083294F" w:rsidRDefault="00566F45" w:rsidP="008E3802">
      <w:pPr>
        <w:numPr>
          <w:ilvl w:val="0"/>
          <w:numId w:val="7"/>
        </w:numPr>
        <w:spacing w:after="0" w:line="240" w:lineRule="auto"/>
        <w:contextualSpacing/>
        <w:rPr>
          <w:rFonts w:eastAsiaTheme="minorEastAsia" w:cstheme="minorHAnsi"/>
        </w:rPr>
      </w:pPr>
      <w:r w:rsidRPr="0083294F">
        <w:rPr>
          <w:rFonts w:eastAsiaTheme="minorEastAsia" w:cstheme="minorHAnsi"/>
        </w:rPr>
        <w:t>To contribute to the effective running of the organisation through supporting welcome within the office and supporting GATE events and activities as required</w:t>
      </w:r>
    </w:p>
    <w:p w14:paraId="4D0AFF5E" w14:textId="77777777" w:rsidR="00566F45" w:rsidRPr="0083294F" w:rsidRDefault="00566F45" w:rsidP="008E3802">
      <w:pPr>
        <w:numPr>
          <w:ilvl w:val="0"/>
          <w:numId w:val="7"/>
        </w:numPr>
        <w:spacing w:after="0" w:line="240" w:lineRule="auto"/>
        <w:contextualSpacing/>
        <w:rPr>
          <w:rFonts w:eastAsiaTheme="minorEastAsia" w:cstheme="minorHAnsi"/>
        </w:rPr>
      </w:pPr>
      <w:r w:rsidRPr="0083294F">
        <w:rPr>
          <w:rFonts w:eastAsiaTheme="minorEastAsia" w:cstheme="minorHAnsi"/>
        </w:rPr>
        <w:t>Use an Asset Based approach, working from people’s strengths</w:t>
      </w:r>
    </w:p>
    <w:p w14:paraId="39F3A57F" w14:textId="77777777" w:rsidR="00566F45" w:rsidRPr="0083294F" w:rsidRDefault="00566F45" w:rsidP="008E3802">
      <w:pPr>
        <w:numPr>
          <w:ilvl w:val="0"/>
          <w:numId w:val="7"/>
        </w:numPr>
        <w:spacing w:after="0" w:line="240" w:lineRule="auto"/>
        <w:contextualSpacing/>
        <w:rPr>
          <w:rFonts w:eastAsiaTheme="minorEastAsia" w:cstheme="minorHAnsi"/>
          <w:lang w:eastAsia="en-GB"/>
        </w:rPr>
      </w:pPr>
      <w:r w:rsidRPr="0083294F">
        <w:rPr>
          <w:rFonts w:eastAsiaTheme="minorEastAsia" w:cstheme="minorHAnsi"/>
        </w:rPr>
        <w:t xml:space="preserve">To challenge racism and stigma through your work </w:t>
      </w:r>
    </w:p>
    <w:p w14:paraId="5320C5A3" w14:textId="77777777" w:rsidR="00566F45" w:rsidRPr="0083294F" w:rsidRDefault="00566F45" w:rsidP="008E3802">
      <w:pPr>
        <w:numPr>
          <w:ilvl w:val="0"/>
          <w:numId w:val="7"/>
        </w:numPr>
        <w:spacing w:after="0" w:line="240" w:lineRule="auto"/>
        <w:contextualSpacing/>
        <w:rPr>
          <w:rFonts w:eastAsiaTheme="minorEastAsia" w:cstheme="minorHAnsi"/>
        </w:rPr>
      </w:pPr>
      <w:r w:rsidRPr="0083294F">
        <w:rPr>
          <w:rFonts w:eastAsiaTheme="minorEastAsia" w:cstheme="minorHAnsi"/>
        </w:rPr>
        <w:t>To undertake any other duties appropriate to the post as required</w:t>
      </w:r>
    </w:p>
    <w:p w14:paraId="2B4AE984" w14:textId="77777777" w:rsidR="00566F45" w:rsidRPr="0083294F" w:rsidRDefault="00566F45" w:rsidP="008E3802">
      <w:pPr>
        <w:spacing w:after="0" w:line="240" w:lineRule="auto"/>
        <w:rPr>
          <w:rFonts w:eastAsiaTheme="minorEastAsia" w:cstheme="minorHAnsi"/>
          <w:b/>
          <w:bCs/>
        </w:rPr>
      </w:pPr>
    </w:p>
    <w:p w14:paraId="73ED249F" w14:textId="58C50312" w:rsidR="00566F45" w:rsidRPr="0083294F" w:rsidRDefault="00566F45" w:rsidP="008E3802">
      <w:pPr>
        <w:spacing w:after="0" w:line="240" w:lineRule="auto"/>
        <w:rPr>
          <w:rFonts w:eastAsiaTheme="minorEastAsia" w:cstheme="minorHAnsi"/>
          <w:lang w:eastAsia="en-GB"/>
        </w:rPr>
      </w:pPr>
      <w:r w:rsidRPr="0083294F">
        <w:rPr>
          <w:rFonts w:eastAsiaTheme="minorEastAsia" w:cstheme="minorHAnsi"/>
          <w:lang w:eastAsia="en-GB"/>
        </w:rPr>
        <w:t>This job description is not necessarily an exhaustive list of duties but is intended to reflect a range of duties the post-holder will perform.  The job description will be reviewed regularly and may be changed in the light of experience and in consultation with the post-holder.</w:t>
      </w:r>
    </w:p>
    <w:tbl>
      <w:tblPr>
        <w:tblpPr w:leftFromText="180" w:rightFromText="180" w:vertAnchor="text" w:horzAnchor="page" w:tblpX="616" w:tblpY="-622"/>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544"/>
        <w:gridCol w:w="3829"/>
      </w:tblGrid>
      <w:tr w:rsidR="00566F45" w:rsidRPr="0083294F" w14:paraId="78FAB3E9" w14:textId="4E9D4424" w:rsidTr="008E3802">
        <w:trPr>
          <w:trHeight w:val="457"/>
        </w:trPr>
        <w:tc>
          <w:tcPr>
            <w:tcW w:w="2263" w:type="dxa"/>
            <w:tcBorders>
              <w:top w:val="single" w:sz="4" w:space="0" w:color="auto"/>
              <w:left w:val="single" w:sz="4" w:space="0" w:color="auto"/>
              <w:bottom w:val="single" w:sz="4" w:space="0" w:color="auto"/>
              <w:right w:val="single" w:sz="4" w:space="0" w:color="auto"/>
            </w:tcBorders>
            <w:hideMark/>
          </w:tcPr>
          <w:p w14:paraId="19978E2B" w14:textId="77F6954C" w:rsidR="00566F45" w:rsidRPr="0083294F" w:rsidRDefault="00566F45" w:rsidP="008E3802">
            <w:pPr>
              <w:spacing w:after="0" w:line="240" w:lineRule="auto"/>
              <w:rPr>
                <w:rFonts w:eastAsia="Batang" w:cstheme="minorHAnsi"/>
                <w:b/>
              </w:rPr>
            </w:pPr>
            <w:r w:rsidRPr="0083294F">
              <w:rPr>
                <w:rFonts w:eastAsia="Batang" w:cstheme="minorHAnsi"/>
                <w:b/>
              </w:rPr>
              <w:lastRenderedPageBreak/>
              <w:t>Person Specification</w:t>
            </w:r>
          </w:p>
          <w:p w14:paraId="6635C3C9" w14:textId="77777777" w:rsidR="00566F45" w:rsidRPr="0083294F" w:rsidRDefault="00566F45" w:rsidP="008E3802">
            <w:pPr>
              <w:spacing w:after="0" w:line="240" w:lineRule="auto"/>
              <w:rPr>
                <w:rFonts w:eastAsia="Batang" w:cstheme="minorHAnsi"/>
                <w:b/>
              </w:rPr>
            </w:pPr>
          </w:p>
          <w:p w14:paraId="37A4F0C1" w14:textId="77777777" w:rsidR="00566F45" w:rsidRPr="0083294F" w:rsidRDefault="00566F45" w:rsidP="008E3802">
            <w:pPr>
              <w:spacing w:after="0" w:line="240" w:lineRule="auto"/>
              <w:rPr>
                <w:rFonts w:eastAsia="Batang" w:cstheme="minorHAnsi"/>
                <w:b/>
              </w:rPr>
            </w:pPr>
          </w:p>
        </w:tc>
        <w:tc>
          <w:tcPr>
            <w:tcW w:w="3544" w:type="dxa"/>
            <w:tcBorders>
              <w:top w:val="single" w:sz="4" w:space="0" w:color="auto"/>
              <w:left w:val="single" w:sz="4" w:space="0" w:color="auto"/>
              <w:right w:val="single" w:sz="4" w:space="0" w:color="auto"/>
            </w:tcBorders>
          </w:tcPr>
          <w:p w14:paraId="2F94C29C" w14:textId="5171DFF7" w:rsidR="00566F45" w:rsidRPr="0083294F" w:rsidRDefault="00566F45" w:rsidP="008E3802">
            <w:pPr>
              <w:spacing w:after="0" w:line="240" w:lineRule="auto"/>
              <w:rPr>
                <w:rFonts w:eastAsia="Batang" w:cstheme="minorHAnsi"/>
                <w:b/>
              </w:rPr>
            </w:pPr>
            <w:r w:rsidRPr="0083294F">
              <w:rPr>
                <w:rFonts w:eastAsia="Batang" w:cstheme="minorHAnsi"/>
                <w:b/>
              </w:rPr>
              <w:t xml:space="preserve">Essential </w:t>
            </w:r>
          </w:p>
        </w:tc>
        <w:tc>
          <w:tcPr>
            <w:tcW w:w="3829" w:type="dxa"/>
            <w:tcBorders>
              <w:top w:val="single" w:sz="4" w:space="0" w:color="auto"/>
              <w:left w:val="single" w:sz="4" w:space="0" w:color="auto"/>
              <w:right w:val="single" w:sz="4" w:space="0" w:color="auto"/>
            </w:tcBorders>
          </w:tcPr>
          <w:p w14:paraId="024BFB50" w14:textId="49E4FE05" w:rsidR="00566F45" w:rsidRPr="0083294F" w:rsidRDefault="00566F45" w:rsidP="008E3802">
            <w:pPr>
              <w:spacing w:after="0" w:line="240" w:lineRule="auto"/>
              <w:rPr>
                <w:rFonts w:eastAsia="Batang" w:cstheme="minorHAnsi"/>
                <w:b/>
              </w:rPr>
            </w:pPr>
            <w:r w:rsidRPr="0083294F">
              <w:rPr>
                <w:rFonts w:eastAsia="Batang" w:cstheme="minorHAnsi"/>
                <w:b/>
              </w:rPr>
              <w:t xml:space="preserve">Desirable </w:t>
            </w:r>
          </w:p>
        </w:tc>
      </w:tr>
      <w:tr w:rsidR="00566F45" w:rsidRPr="0083294F" w14:paraId="05087B7B" w14:textId="6484BFE7" w:rsidTr="008E3802">
        <w:trPr>
          <w:trHeight w:val="240"/>
        </w:trPr>
        <w:tc>
          <w:tcPr>
            <w:tcW w:w="2263" w:type="dxa"/>
            <w:tcBorders>
              <w:top w:val="single" w:sz="4" w:space="0" w:color="auto"/>
              <w:left w:val="single" w:sz="4" w:space="0" w:color="auto"/>
              <w:bottom w:val="single" w:sz="4" w:space="0" w:color="auto"/>
              <w:right w:val="single" w:sz="4" w:space="0" w:color="auto"/>
            </w:tcBorders>
            <w:hideMark/>
          </w:tcPr>
          <w:p w14:paraId="44D4D84C" w14:textId="6391F4FF" w:rsidR="00566F45" w:rsidRPr="0083294F" w:rsidRDefault="00566F45" w:rsidP="008E3802">
            <w:pPr>
              <w:spacing w:after="0" w:line="240" w:lineRule="auto"/>
              <w:rPr>
                <w:rFonts w:eastAsia="Batang" w:cstheme="minorHAnsi"/>
                <w:b/>
                <w:lang w:eastAsia="en-GB"/>
              </w:rPr>
            </w:pPr>
            <w:r w:rsidRPr="0083294F">
              <w:rPr>
                <w:rFonts w:eastAsia="Batang" w:cstheme="minorHAnsi"/>
                <w:b/>
                <w:lang w:eastAsia="en-GB"/>
              </w:rPr>
              <w:t>Qualifications</w:t>
            </w:r>
          </w:p>
        </w:tc>
        <w:tc>
          <w:tcPr>
            <w:tcW w:w="3544" w:type="dxa"/>
            <w:tcBorders>
              <w:left w:val="single" w:sz="4" w:space="0" w:color="auto"/>
              <w:bottom w:val="single" w:sz="4" w:space="0" w:color="auto"/>
              <w:right w:val="single" w:sz="4" w:space="0" w:color="auto"/>
            </w:tcBorders>
          </w:tcPr>
          <w:p w14:paraId="1A973846" w14:textId="77777777" w:rsidR="00566F45" w:rsidRPr="0083294F" w:rsidRDefault="00566F45" w:rsidP="008E3802">
            <w:pPr>
              <w:spacing w:after="0" w:line="240" w:lineRule="auto"/>
              <w:rPr>
                <w:rFonts w:eastAsia="Batang" w:cstheme="minorHAnsi"/>
                <w:lang w:eastAsia="en-GB"/>
              </w:rPr>
            </w:pPr>
            <w:r w:rsidRPr="0083294F">
              <w:rPr>
                <w:rFonts w:eastAsia="Batang" w:cstheme="minorHAnsi"/>
                <w:lang w:eastAsia="en-GB"/>
              </w:rPr>
              <w:t>English GCSE Equivalent</w:t>
            </w:r>
          </w:p>
          <w:p w14:paraId="61B55847" w14:textId="1B4ECD09" w:rsidR="00566F45" w:rsidRPr="0083294F" w:rsidRDefault="00566F45" w:rsidP="008E3802">
            <w:pPr>
              <w:spacing w:after="0" w:line="240" w:lineRule="auto"/>
              <w:rPr>
                <w:rFonts w:eastAsia="Batang" w:cstheme="minorHAnsi"/>
                <w:lang w:eastAsia="en-GB"/>
              </w:rPr>
            </w:pPr>
            <w:r w:rsidRPr="0083294F">
              <w:rPr>
                <w:rFonts w:eastAsia="Batang" w:cstheme="minorHAnsi"/>
                <w:lang w:eastAsia="en-GB"/>
              </w:rPr>
              <w:t>Maths GCSE Equivalent</w:t>
            </w:r>
          </w:p>
        </w:tc>
        <w:tc>
          <w:tcPr>
            <w:tcW w:w="3829" w:type="dxa"/>
            <w:tcBorders>
              <w:left w:val="single" w:sz="4" w:space="0" w:color="auto"/>
              <w:bottom w:val="single" w:sz="4" w:space="0" w:color="auto"/>
              <w:right w:val="single" w:sz="4" w:space="0" w:color="auto"/>
            </w:tcBorders>
          </w:tcPr>
          <w:p w14:paraId="2A484DE2" w14:textId="17D38E1C" w:rsidR="00566F45" w:rsidRPr="0083294F" w:rsidRDefault="00566F45" w:rsidP="008E3802">
            <w:pPr>
              <w:spacing w:after="0" w:line="240" w:lineRule="auto"/>
              <w:rPr>
                <w:rFonts w:eastAsia="Batang" w:cstheme="minorHAnsi"/>
              </w:rPr>
            </w:pPr>
            <w:r w:rsidRPr="0083294F">
              <w:rPr>
                <w:rFonts w:eastAsia="Batang" w:cstheme="minorHAnsi"/>
              </w:rPr>
              <w:t>Safeguarding Level 2</w:t>
            </w:r>
          </w:p>
          <w:p w14:paraId="32E0B07E" w14:textId="77777777" w:rsidR="00566F45" w:rsidRPr="0083294F" w:rsidRDefault="00566F45" w:rsidP="008E3802">
            <w:pPr>
              <w:spacing w:after="0" w:line="240" w:lineRule="auto"/>
              <w:rPr>
                <w:rFonts w:eastAsia="Batang" w:cstheme="minorHAnsi"/>
              </w:rPr>
            </w:pPr>
          </w:p>
          <w:p w14:paraId="53C2DF2D" w14:textId="1134339A" w:rsidR="00566F45" w:rsidRPr="0083294F" w:rsidRDefault="00566F45" w:rsidP="00252087">
            <w:pPr>
              <w:spacing w:after="0" w:line="240" w:lineRule="auto"/>
              <w:rPr>
                <w:rFonts w:eastAsia="Batang" w:cstheme="minorHAnsi"/>
                <w:lang w:eastAsia="en-GB"/>
              </w:rPr>
            </w:pPr>
            <w:r w:rsidRPr="0083294F">
              <w:rPr>
                <w:rFonts w:eastAsia="Batang" w:cstheme="minorHAnsi"/>
              </w:rPr>
              <w:t xml:space="preserve">NVQ level 4 or equivalent </w:t>
            </w:r>
            <w:r w:rsidR="00252087" w:rsidRPr="0083294F">
              <w:rPr>
                <w:rFonts w:eastAsia="Batang" w:cstheme="minorHAnsi"/>
              </w:rPr>
              <w:t xml:space="preserve">in relevant professional areas </w:t>
            </w:r>
            <w:r w:rsidRPr="0083294F">
              <w:rPr>
                <w:rFonts w:eastAsia="Batang" w:cstheme="minorHAnsi"/>
              </w:rPr>
              <w:t>or the ability to demonstrate through practical experience the capacity to work at that level</w:t>
            </w:r>
          </w:p>
        </w:tc>
      </w:tr>
      <w:tr w:rsidR="00566F45" w:rsidRPr="0083294F" w14:paraId="55229A5D" w14:textId="5C5F8D5A" w:rsidTr="008E3802">
        <w:trPr>
          <w:trHeight w:val="240"/>
        </w:trPr>
        <w:tc>
          <w:tcPr>
            <w:tcW w:w="2263" w:type="dxa"/>
            <w:tcBorders>
              <w:top w:val="single" w:sz="4" w:space="0" w:color="auto"/>
              <w:left w:val="single" w:sz="4" w:space="0" w:color="auto"/>
              <w:bottom w:val="single" w:sz="4" w:space="0" w:color="auto"/>
              <w:right w:val="single" w:sz="4" w:space="0" w:color="auto"/>
            </w:tcBorders>
          </w:tcPr>
          <w:p w14:paraId="1376B450" w14:textId="365692F2" w:rsidR="00566F45" w:rsidRPr="0083294F" w:rsidRDefault="00566F45" w:rsidP="008E3802">
            <w:pPr>
              <w:spacing w:after="0" w:line="240" w:lineRule="auto"/>
              <w:rPr>
                <w:rFonts w:eastAsia="Batang" w:cstheme="minorHAnsi"/>
                <w:b/>
              </w:rPr>
            </w:pPr>
            <w:r w:rsidRPr="0083294F">
              <w:rPr>
                <w:rFonts w:eastAsia="Batang" w:cstheme="minorHAnsi"/>
                <w:b/>
              </w:rPr>
              <w:t>Experience</w:t>
            </w:r>
          </w:p>
        </w:tc>
        <w:tc>
          <w:tcPr>
            <w:tcW w:w="3544" w:type="dxa"/>
            <w:tcBorders>
              <w:left w:val="single" w:sz="4" w:space="0" w:color="auto"/>
              <w:bottom w:val="single" w:sz="4" w:space="0" w:color="auto"/>
              <w:right w:val="single" w:sz="4" w:space="0" w:color="auto"/>
            </w:tcBorders>
          </w:tcPr>
          <w:p w14:paraId="4BF01A02" w14:textId="77777777" w:rsidR="00566F45" w:rsidRPr="0083294F" w:rsidRDefault="00566F45" w:rsidP="008E3802">
            <w:pPr>
              <w:spacing w:after="0" w:line="240" w:lineRule="auto"/>
              <w:rPr>
                <w:rFonts w:eastAsia="Batang" w:cstheme="minorHAnsi"/>
                <w:lang w:eastAsia="en-GB"/>
              </w:rPr>
            </w:pPr>
          </w:p>
        </w:tc>
        <w:tc>
          <w:tcPr>
            <w:tcW w:w="3829" w:type="dxa"/>
            <w:tcBorders>
              <w:left w:val="single" w:sz="4" w:space="0" w:color="auto"/>
              <w:bottom w:val="single" w:sz="4" w:space="0" w:color="auto"/>
              <w:right w:val="single" w:sz="4" w:space="0" w:color="auto"/>
            </w:tcBorders>
          </w:tcPr>
          <w:p w14:paraId="58BE97DA" w14:textId="77777777" w:rsidR="00566F45" w:rsidRPr="0083294F" w:rsidRDefault="00566F45" w:rsidP="008E3802">
            <w:pPr>
              <w:spacing w:after="0" w:line="240" w:lineRule="auto"/>
              <w:rPr>
                <w:rFonts w:eastAsia="Batang" w:cstheme="minorHAnsi"/>
                <w:lang w:eastAsia="en-GB"/>
              </w:rPr>
            </w:pPr>
          </w:p>
        </w:tc>
      </w:tr>
      <w:tr w:rsidR="0083294F" w:rsidRPr="0083294F" w14:paraId="5DD224BC" w14:textId="1A0AD7C9" w:rsidTr="008E3802">
        <w:trPr>
          <w:trHeight w:val="352"/>
        </w:trPr>
        <w:tc>
          <w:tcPr>
            <w:tcW w:w="2263" w:type="dxa"/>
            <w:tcBorders>
              <w:top w:val="single" w:sz="4" w:space="0" w:color="auto"/>
              <w:left w:val="single" w:sz="4" w:space="0" w:color="auto"/>
              <w:bottom w:val="single" w:sz="4" w:space="0" w:color="auto"/>
              <w:right w:val="single" w:sz="4" w:space="0" w:color="auto"/>
            </w:tcBorders>
            <w:hideMark/>
          </w:tcPr>
          <w:p w14:paraId="3175CF70" w14:textId="1C407CCB" w:rsidR="0083294F" w:rsidRPr="0083294F" w:rsidRDefault="0083294F" w:rsidP="0083294F">
            <w:pPr>
              <w:spacing w:after="0" w:line="240" w:lineRule="auto"/>
              <w:rPr>
                <w:rFonts w:eastAsia="Batang" w:cstheme="minorHAnsi"/>
                <w:lang w:eastAsia="en-GB"/>
              </w:rPr>
            </w:pPr>
          </w:p>
        </w:tc>
        <w:tc>
          <w:tcPr>
            <w:tcW w:w="3544" w:type="dxa"/>
            <w:tcBorders>
              <w:top w:val="single" w:sz="4" w:space="0" w:color="auto"/>
              <w:left w:val="single" w:sz="4" w:space="0" w:color="auto"/>
              <w:bottom w:val="single" w:sz="4" w:space="0" w:color="auto"/>
              <w:right w:val="single" w:sz="4" w:space="0" w:color="auto"/>
            </w:tcBorders>
          </w:tcPr>
          <w:p w14:paraId="19048795" w14:textId="5E47FC88" w:rsidR="0083294F" w:rsidRPr="0083294F" w:rsidRDefault="0083294F" w:rsidP="0083294F">
            <w:pPr>
              <w:spacing w:after="0" w:line="240" w:lineRule="auto"/>
              <w:rPr>
                <w:rFonts w:eastAsia="Batang" w:cstheme="minorHAnsi"/>
                <w:lang w:eastAsia="en-GB"/>
              </w:rPr>
            </w:pPr>
            <w:r w:rsidRPr="0083294F">
              <w:rPr>
                <w:rFonts w:eastAsia="Times New Roman" w:cstheme="minorHAnsi"/>
              </w:rPr>
              <w:t>Working with groups or individuals experiencing exclusion and the barriers they face when accessing services</w:t>
            </w:r>
            <w:r w:rsidRPr="0083294F">
              <w:rPr>
                <w:rFonts w:eastAsia="Batang" w:cstheme="minorHAnsi"/>
                <w:lang w:eastAsia="en-GB"/>
              </w:rPr>
              <w:t xml:space="preserve"> </w:t>
            </w:r>
          </w:p>
        </w:tc>
        <w:tc>
          <w:tcPr>
            <w:tcW w:w="3829" w:type="dxa"/>
            <w:tcBorders>
              <w:top w:val="single" w:sz="4" w:space="0" w:color="auto"/>
              <w:left w:val="single" w:sz="4" w:space="0" w:color="auto"/>
              <w:bottom w:val="single" w:sz="4" w:space="0" w:color="auto"/>
              <w:right w:val="single" w:sz="4" w:space="0" w:color="auto"/>
            </w:tcBorders>
          </w:tcPr>
          <w:p w14:paraId="2D04FE81" w14:textId="160EBF7C" w:rsidR="0083294F" w:rsidRPr="0083294F" w:rsidRDefault="0083294F" w:rsidP="0083294F">
            <w:pPr>
              <w:spacing w:after="0" w:line="240" w:lineRule="auto"/>
              <w:rPr>
                <w:rFonts w:eastAsia="Batang" w:cstheme="minorHAnsi"/>
                <w:lang w:eastAsia="en-GB"/>
              </w:rPr>
            </w:pPr>
            <w:r w:rsidRPr="0083294F">
              <w:rPr>
                <w:rFonts w:eastAsia="Times New Roman" w:cstheme="minorHAnsi"/>
              </w:rPr>
              <w:t>Co-production and involving people in service design and delivery</w:t>
            </w:r>
          </w:p>
        </w:tc>
      </w:tr>
      <w:tr w:rsidR="0083294F" w:rsidRPr="0083294F" w14:paraId="2B3D738A" w14:textId="3129351C" w:rsidTr="008E3802">
        <w:trPr>
          <w:trHeight w:val="449"/>
        </w:trPr>
        <w:tc>
          <w:tcPr>
            <w:tcW w:w="2263" w:type="dxa"/>
            <w:tcBorders>
              <w:top w:val="single" w:sz="4" w:space="0" w:color="auto"/>
              <w:left w:val="single" w:sz="4" w:space="0" w:color="auto"/>
              <w:bottom w:val="single" w:sz="4" w:space="0" w:color="auto"/>
              <w:right w:val="single" w:sz="4" w:space="0" w:color="auto"/>
            </w:tcBorders>
            <w:hideMark/>
          </w:tcPr>
          <w:p w14:paraId="61D836AF" w14:textId="5378E436" w:rsidR="0083294F" w:rsidRPr="0083294F" w:rsidRDefault="0083294F" w:rsidP="0083294F">
            <w:pPr>
              <w:spacing w:after="0" w:line="240" w:lineRule="auto"/>
              <w:rPr>
                <w:rFonts w:eastAsia="Batang" w:cstheme="minorHAnsi"/>
                <w:lang w:eastAsia="en-GB"/>
              </w:rPr>
            </w:pPr>
          </w:p>
        </w:tc>
        <w:tc>
          <w:tcPr>
            <w:tcW w:w="3544" w:type="dxa"/>
            <w:tcBorders>
              <w:top w:val="single" w:sz="4" w:space="0" w:color="auto"/>
              <w:left w:val="single" w:sz="4" w:space="0" w:color="auto"/>
              <w:bottom w:val="single" w:sz="4" w:space="0" w:color="auto"/>
              <w:right w:val="single" w:sz="4" w:space="0" w:color="auto"/>
            </w:tcBorders>
          </w:tcPr>
          <w:p w14:paraId="01B581B3" w14:textId="0AAFD988" w:rsidR="0083294F" w:rsidRPr="0083294F" w:rsidRDefault="0083294F" w:rsidP="0083294F">
            <w:pPr>
              <w:spacing w:after="0" w:line="240" w:lineRule="auto"/>
              <w:rPr>
                <w:rFonts w:eastAsia="Batang" w:cstheme="minorHAnsi"/>
                <w:lang w:eastAsia="en-GB"/>
              </w:rPr>
            </w:pPr>
            <w:r w:rsidRPr="0083294F">
              <w:rPr>
                <w:rFonts w:eastAsia="Times New Roman" w:cstheme="minorHAnsi"/>
              </w:rPr>
              <w:t>Working with vulnerable people</w:t>
            </w:r>
            <w:r w:rsidRPr="0083294F">
              <w:rPr>
                <w:rFonts w:eastAsiaTheme="minorEastAsia" w:cstheme="minorHAnsi"/>
              </w:rPr>
              <w:t xml:space="preserve"> </w:t>
            </w:r>
          </w:p>
        </w:tc>
        <w:tc>
          <w:tcPr>
            <w:tcW w:w="3829" w:type="dxa"/>
            <w:tcBorders>
              <w:top w:val="single" w:sz="4" w:space="0" w:color="auto"/>
              <w:left w:val="single" w:sz="4" w:space="0" w:color="auto"/>
              <w:bottom w:val="single" w:sz="4" w:space="0" w:color="auto"/>
              <w:right w:val="single" w:sz="4" w:space="0" w:color="auto"/>
            </w:tcBorders>
          </w:tcPr>
          <w:p w14:paraId="14E74525" w14:textId="44120611" w:rsidR="0083294F" w:rsidRPr="0083294F" w:rsidRDefault="0083294F" w:rsidP="0083294F">
            <w:pPr>
              <w:spacing w:after="0" w:line="240" w:lineRule="auto"/>
              <w:rPr>
                <w:rFonts w:eastAsia="Batang" w:cstheme="minorHAnsi"/>
                <w:lang w:eastAsia="en-GB"/>
              </w:rPr>
            </w:pPr>
            <w:r w:rsidRPr="0083294F">
              <w:rPr>
                <w:rFonts w:eastAsia="Times New Roman" w:cstheme="minorHAnsi"/>
              </w:rPr>
              <w:t xml:space="preserve">Partnership working – with </w:t>
            </w:r>
            <w:r w:rsidRPr="0083294F">
              <w:rPr>
                <w:rFonts w:cstheme="minorHAnsi"/>
              </w:rPr>
              <w:t>a good understanding of statutory and non-statutory services in West Yorkshire</w:t>
            </w:r>
          </w:p>
        </w:tc>
      </w:tr>
      <w:tr w:rsidR="0083294F" w:rsidRPr="0083294F" w14:paraId="2D42CF76" w14:textId="77777777" w:rsidTr="008E3802">
        <w:trPr>
          <w:trHeight w:val="449"/>
        </w:trPr>
        <w:tc>
          <w:tcPr>
            <w:tcW w:w="2263" w:type="dxa"/>
            <w:tcBorders>
              <w:top w:val="single" w:sz="4" w:space="0" w:color="auto"/>
              <w:left w:val="single" w:sz="4" w:space="0" w:color="auto"/>
              <w:bottom w:val="single" w:sz="4" w:space="0" w:color="auto"/>
              <w:right w:val="single" w:sz="4" w:space="0" w:color="auto"/>
            </w:tcBorders>
          </w:tcPr>
          <w:p w14:paraId="21A1B57F" w14:textId="77777777" w:rsidR="0083294F" w:rsidRPr="0083294F" w:rsidRDefault="0083294F" w:rsidP="0083294F">
            <w:pPr>
              <w:spacing w:after="0" w:line="240" w:lineRule="auto"/>
              <w:rPr>
                <w:rFonts w:eastAsia="Batang" w:cstheme="minorHAnsi"/>
                <w:lang w:eastAsia="en-GB"/>
              </w:rPr>
            </w:pPr>
          </w:p>
        </w:tc>
        <w:tc>
          <w:tcPr>
            <w:tcW w:w="3544" w:type="dxa"/>
            <w:tcBorders>
              <w:top w:val="single" w:sz="4" w:space="0" w:color="auto"/>
              <w:left w:val="single" w:sz="4" w:space="0" w:color="auto"/>
              <w:bottom w:val="single" w:sz="4" w:space="0" w:color="auto"/>
              <w:right w:val="single" w:sz="4" w:space="0" w:color="auto"/>
            </w:tcBorders>
          </w:tcPr>
          <w:p w14:paraId="53BC8082" w14:textId="1738EE02" w:rsidR="0083294F" w:rsidRPr="0083294F" w:rsidRDefault="0083294F" w:rsidP="0083294F">
            <w:pPr>
              <w:spacing w:after="0" w:line="240" w:lineRule="auto"/>
              <w:rPr>
                <w:rFonts w:eastAsiaTheme="minorEastAsia" w:cstheme="minorHAnsi"/>
              </w:rPr>
            </w:pPr>
            <w:r w:rsidRPr="0083294F">
              <w:rPr>
                <w:rFonts w:eastAsia="Times New Roman" w:cstheme="minorHAnsi"/>
              </w:rPr>
              <w:t>Working within a safeguarding framework – making decisions and sharing information</w:t>
            </w:r>
          </w:p>
        </w:tc>
        <w:tc>
          <w:tcPr>
            <w:tcW w:w="3829" w:type="dxa"/>
            <w:tcBorders>
              <w:top w:val="single" w:sz="4" w:space="0" w:color="auto"/>
              <w:left w:val="single" w:sz="4" w:space="0" w:color="auto"/>
              <w:bottom w:val="single" w:sz="4" w:space="0" w:color="auto"/>
              <w:right w:val="single" w:sz="4" w:space="0" w:color="auto"/>
            </w:tcBorders>
          </w:tcPr>
          <w:p w14:paraId="019ADDFC" w14:textId="77777777" w:rsidR="0083294F" w:rsidRPr="0083294F" w:rsidRDefault="0083294F" w:rsidP="0083294F">
            <w:pPr>
              <w:spacing w:after="0" w:line="240" w:lineRule="auto"/>
              <w:rPr>
                <w:rFonts w:eastAsia="Batang" w:cstheme="minorHAnsi"/>
                <w:lang w:eastAsia="en-GB"/>
              </w:rPr>
            </w:pPr>
          </w:p>
        </w:tc>
      </w:tr>
      <w:tr w:rsidR="0083294F" w:rsidRPr="0083294F" w14:paraId="34E78180" w14:textId="310C7DBF" w:rsidTr="008E3802">
        <w:trPr>
          <w:trHeight w:val="191"/>
        </w:trPr>
        <w:tc>
          <w:tcPr>
            <w:tcW w:w="2263" w:type="dxa"/>
            <w:tcBorders>
              <w:top w:val="single" w:sz="4" w:space="0" w:color="auto"/>
              <w:left w:val="single" w:sz="4" w:space="0" w:color="auto"/>
              <w:bottom w:val="single" w:sz="4" w:space="0" w:color="auto"/>
              <w:right w:val="single" w:sz="4" w:space="0" w:color="auto"/>
            </w:tcBorders>
            <w:hideMark/>
          </w:tcPr>
          <w:p w14:paraId="5F6BFED7" w14:textId="57A0C1BF" w:rsidR="0083294F" w:rsidRPr="0083294F" w:rsidRDefault="0083294F" w:rsidP="0083294F">
            <w:pPr>
              <w:spacing w:after="0" w:line="240" w:lineRule="auto"/>
              <w:rPr>
                <w:rFonts w:eastAsia="Batang" w:cstheme="minorHAnsi"/>
                <w:b/>
                <w:lang w:eastAsia="en-GB"/>
              </w:rPr>
            </w:pPr>
            <w:r w:rsidRPr="0083294F">
              <w:rPr>
                <w:rFonts w:eastAsia="Batang" w:cstheme="minorHAnsi"/>
                <w:b/>
              </w:rPr>
              <w:t xml:space="preserve">Knowledge </w:t>
            </w:r>
          </w:p>
        </w:tc>
        <w:tc>
          <w:tcPr>
            <w:tcW w:w="3544" w:type="dxa"/>
            <w:tcBorders>
              <w:top w:val="single" w:sz="4" w:space="0" w:color="auto"/>
              <w:left w:val="single" w:sz="4" w:space="0" w:color="auto"/>
              <w:bottom w:val="single" w:sz="4" w:space="0" w:color="auto"/>
              <w:right w:val="single" w:sz="4" w:space="0" w:color="auto"/>
            </w:tcBorders>
          </w:tcPr>
          <w:p w14:paraId="55E7B3BF" w14:textId="77777777" w:rsidR="0083294F" w:rsidRPr="0083294F" w:rsidRDefault="0083294F" w:rsidP="0083294F">
            <w:pPr>
              <w:spacing w:after="0" w:line="240" w:lineRule="auto"/>
              <w:rPr>
                <w:rFonts w:eastAsia="Batang" w:cstheme="minorHAnsi"/>
                <w:lang w:eastAsia="en-GB"/>
              </w:rPr>
            </w:pPr>
          </w:p>
        </w:tc>
        <w:tc>
          <w:tcPr>
            <w:tcW w:w="3829" w:type="dxa"/>
            <w:tcBorders>
              <w:top w:val="single" w:sz="4" w:space="0" w:color="auto"/>
              <w:left w:val="single" w:sz="4" w:space="0" w:color="auto"/>
              <w:bottom w:val="single" w:sz="4" w:space="0" w:color="auto"/>
              <w:right w:val="single" w:sz="4" w:space="0" w:color="auto"/>
            </w:tcBorders>
          </w:tcPr>
          <w:p w14:paraId="4740E67F" w14:textId="77777777" w:rsidR="0083294F" w:rsidRPr="0083294F" w:rsidRDefault="0083294F" w:rsidP="0083294F">
            <w:pPr>
              <w:spacing w:after="0" w:line="240" w:lineRule="auto"/>
              <w:rPr>
                <w:rFonts w:eastAsia="Batang" w:cstheme="minorHAnsi"/>
                <w:lang w:eastAsia="en-GB"/>
              </w:rPr>
            </w:pPr>
          </w:p>
        </w:tc>
      </w:tr>
      <w:tr w:rsidR="0083294F" w:rsidRPr="0083294F" w14:paraId="475CDD48" w14:textId="77777777" w:rsidTr="008E3802">
        <w:trPr>
          <w:trHeight w:val="386"/>
        </w:trPr>
        <w:tc>
          <w:tcPr>
            <w:tcW w:w="2263" w:type="dxa"/>
            <w:tcBorders>
              <w:top w:val="single" w:sz="4" w:space="0" w:color="auto"/>
              <w:left w:val="single" w:sz="4" w:space="0" w:color="auto"/>
              <w:bottom w:val="single" w:sz="4" w:space="0" w:color="auto"/>
              <w:right w:val="single" w:sz="4" w:space="0" w:color="auto"/>
            </w:tcBorders>
          </w:tcPr>
          <w:p w14:paraId="0CB17E4F" w14:textId="77777777" w:rsidR="0083294F" w:rsidRPr="0083294F" w:rsidRDefault="0083294F" w:rsidP="0083294F">
            <w:pPr>
              <w:spacing w:after="0" w:line="240" w:lineRule="auto"/>
              <w:rPr>
                <w:rFonts w:eastAsia="Batang" w:cstheme="minorHAnsi"/>
                <w:lang w:eastAsia="en-GB"/>
              </w:rPr>
            </w:pPr>
          </w:p>
        </w:tc>
        <w:tc>
          <w:tcPr>
            <w:tcW w:w="3544" w:type="dxa"/>
            <w:tcBorders>
              <w:top w:val="single" w:sz="4" w:space="0" w:color="auto"/>
              <w:left w:val="single" w:sz="4" w:space="0" w:color="auto"/>
              <w:bottom w:val="single" w:sz="4" w:space="0" w:color="auto"/>
              <w:right w:val="single" w:sz="4" w:space="0" w:color="auto"/>
            </w:tcBorders>
          </w:tcPr>
          <w:p w14:paraId="10474EC1" w14:textId="50A200A0" w:rsidR="0083294F" w:rsidRPr="0083294F" w:rsidRDefault="0083294F" w:rsidP="0083294F">
            <w:pPr>
              <w:spacing w:after="0" w:line="240" w:lineRule="auto"/>
              <w:rPr>
                <w:rFonts w:eastAsia="Times New Roman" w:cstheme="minorHAnsi"/>
              </w:rPr>
            </w:pPr>
            <w:r w:rsidRPr="0083294F">
              <w:rPr>
                <w:rFonts w:eastAsia="Times New Roman" w:cstheme="minorHAnsi"/>
              </w:rPr>
              <w:t>Advocacy principles and practice </w:t>
            </w:r>
          </w:p>
        </w:tc>
        <w:tc>
          <w:tcPr>
            <w:tcW w:w="3829" w:type="dxa"/>
            <w:tcBorders>
              <w:top w:val="single" w:sz="4" w:space="0" w:color="auto"/>
              <w:left w:val="single" w:sz="4" w:space="0" w:color="auto"/>
              <w:bottom w:val="single" w:sz="4" w:space="0" w:color="auto"/>
              <w:right w:val="single" w:sz="4" w:space="0" w:color="auto"/>
            </w:tcBorders>
          </w:tcPr>
          <w:p w14:paraId="1AA5027B" w14:textId="77777777" w:rsidR="0083294F" w:rsidRPr="0083294F" w:rsidRDefault="0083294F" w:rsidP="0083294F">
            <w:pPr>
              <w:spacing w:after="0" w:line="240" w:lineRule="auto"/>
              <w:rPr>
                <w:rFonts w:eastAsia="Batang" w:cstheme="minorHAnsi"/>
                <w:lang w:eastAsia="en-GB"/>
              </w:rPr>
            </w:pPr>
          </w:p>
        </w:tc>
      </w:tr>
      <w:tr w:rsidR="0083294F" w:rsidRPr="0083294F" w14:paraId="7AD9A152" w14:textId="54FAD24A" w:rsidTr="008E3802">
        <w:trPr>
          <w:trHeight w:val="386"/>
        </w:trPr>
        <w:tc>
          <w:tcPr>
            <w:tcW w:w="2263" w:type="dxa"/>
            <w:tcBorders>
              <w:top w:val="single" w:sz="4" w:space="0" w:color="auto"/>
              <w:left w:val="single" w:sz="4" w:space="0" w:color="auto"/>
              <w:bottom w:val="single" w:sz="4" w:space="0" w:color="auto"/>
              <w:right w:val="single" w:sz="4" w:space="0" w:color="auto"/>
            </w:tcBorders>
            <w:hideMark/>
          </w:tcPr>
          <w:p w14:paraId="305FE08B" w14:textId="2A8BFBA2" w:rsidR="0083294F" w:rsidRPr="0083294F" w:rsidRDefault="0083294F" w:rsidP="0083294F">
            <w:pPr>
              <w:spacing w:after="0" w:line="240" w:lineRule="auto"/>
              <w:rPr>
                <w:rFonts w:eastAsia="Batang" w:cstheme="minorHAnsi"/>
                <w:lang w:eastAsia="en-GB"/>
              </w:rPr>
            </w:pPr>
          </w:p>
        </w:tc>
        <w:tc>
          <w:tcPr>
            <w:tcW w:w="3544" w:type="dxa"/>
            <w:tcBorders>
              <w:top w:val="single" w:sz="4" w:space="0" w:color="auto"/>
              <w:left w:val="single" w:sz="4" w:space="0" w:color="auto"/>
              <w:bottom w:val="single" w:sz="4" w:space="0" w:color="auto"/>
              <w:right w:val="single" w:sz="4" w:space="0" w:color="auto"/>
            </w:tcBorders>
          </w:tcPr>
          <w:p w14:paraId="5ABF602E" w14:textId="3C559752" w:rsidR="0083294F" w:rsidRPr="0083294F" w:rsidRDefault="0083294F" w:rsidP="0083294F">
            <w:pPr>
              <w:spacing w:after="0" w:line="240" w:lineRule="auto"/>
              <w:rPr>
                <w:rFonts w:eastAsia="Batang" w:cstheme="minorHAnsi"/>
                <w:lang w:eastAsia="en-GB"/>
              </w:rPr>
            </w:pPr>
            <w:r w:rsidRPr="0083294F">
              <w:rPr>
                <w:rFonts w:eastAsia="Times New Roman" w:cstheme="minorHAnsi"/>
              </w:rPr>
              <w:t>Relevant legislation and rights, for example in relation to housing, welfare, family, health and equalities</w:t>
            </w:r>
          </w:p>
        </w:tc>
        <w:tc>
          <w:tcPr>
            <w:tcW w:w="3829" w:type="dxa"/>
            <w:tcBorders>
              <w:top w:val="single" w:sz="4" w:space="0" w:color="auto"/>
              <w:left w:val="single" w:sz="4" w:space="0" w:color="auto"/>
              <w:bottom w:val="single" w:sz="4" w:space="0" w:color="auto"/>
              <w:right w:val="single" w:sz="4" w:space="0" w:color="auto"/>
            </w:tcBorders>
          </w:tcPr>
          <w:p w14:paraId="35624A15" w14:textId="3A9AE66D" w:rsidR="0083294F" w:rsidRPr="0083294F" w:rsidRDefault="0083294F" w:rsidP="0083294F">
            <w:pPr>
              <w:spacing w:after="0" w:line="240" w:lineRule="auto"/>
              <w:rPr>
                <w:rFonts w:eastAsia="Batang" w:cstheme="minorHAnsi"/>
                <w:lang w:eastAsia="en-GB"/>
              </w:rPr>
            </w:pPr>
          </w:p>
        </w:tc>
      </w:tr>
      <w:tr w:rsidR="0083294F" w:rsidRPr="0083294F" w14:paraId="35BC2D8E" w14:textId="77777777" w:rsidTr="008E3802">
        <w:trPr>
          <w:trHeight w:val="386"/>
        </w:trPr>
        <w:tc>
          <w:tcPr>
            <w:tcW w:w="2263" w:type="dxa"/>
            <w:tcBorders>
              <w:top w:val="single" w:sz="4" w:space="0" w:color="auto"/>
              <w:left w:val="single" w:sz="4" w:space="0" w:color="auto"/>
              <w:bottom w:val="single" w:sz="4" w:space="0" w:color="auto"/>
              <w:right w:val="single" w:sz="4" w:space="0" w:color="auto"/>
            </w:tcBorders>
          </w:tcPr>
          <w:p w14:paraId="4BCF4290" w14:textId="77777777" w:rsidR="0083294F" w:rsidRPr="0083294F" w:rsidRDefault="0083294F" w:rsidP="0083294F">
            <w:pPr>
              <w:spacing w:after="0" w:line="240" w:lineRule="auto"/>
              <w:rPr>
                <w:rFonts w:eastAsia="Batang" w:cstheme="minorHAnsi"/>
                <w:lang w:eastAsia="en-GB"/>
              </w:rPr>
            </w:pPr>
          </w:p>
        </w:tc>
        <w:tc>
          <w:tcPr>
            <w:tcW w:w="3544" w:type="dxa"/>
            <w:tcBorders>
              <w:top w:val="single" w:sz="4" w:space="0" w:color="auto"/>
              <w:left w:val="single" w:sz="4" w:space="0" w:color="auto"/>
              <w:bottom w:val="single" w:sz="4" w:space="0" w:color="auto"/>
              <w:right w:val="single" w:sz="4" w:space="0" w:color="auto"/>
            </w:tcBorders>
          </w:tcPr>
          <w:p w14:paraId="538BCB40" w14:textId="77777777" w:rsidR="0083294F" w:rsidRPr="0083294F" w:rsidRDefault="0083294F" w:rsidP="0083294F">
            <w:pPr>
              <w:spacing w:after="0" w:line="240" w:lineRule="auto"/>
              <w:rPr>
                <w:rFonts w:eastAsiaTheme="minorEastAsia" w:cstheme="minorHAnsi"/>
              </w:rPr>
            </w:pPr>
            <w:r w:rsidRPr="0083294F">
              <w:rPr>
                <w:rFonts w:eastAsiaTheme="minorEastAsia" w:cstheme="minorHAnsi"/>
              </w:rPr>
              <w:t>Knowledge of monitoring and evaluation</w:t>
            </w:r>
          </w:p>
          <w:p w14:paraId="69397D5B" w14:textId="77777777" w:rsidR="0083294F" w:rsidRPr="0083294F" w:rsidRDefault="0083294F" w:rsidP="0083294F">
            <w:pPr>
              <w:spacing w:after="0" w:line="240" w:lineRule="auto"/>
              <w:rPr>
                <w:rFonts w:eastAsia="Batang" w:cstheme="minorHAnsi"/>
                <w:lang w:eastAsia="en-GB"/>
              </w:rPr>
            </w:pPr>
          </w:p>
        </w:tc>
        <w:tc>
          <w:tcPr>
            <w:tcW w:w="3829" w:type="dxa"/>
            <w:tcBorders>
              <w:top w:val="single" w:sz="4" w:space="0" w:color="auto"/>
              <w:left w:val="single" w:sz="4" w:space="0" w:color="auto"/>
              <w:bottom w:val="single" w:sz="4" w:space="0" w:color="auto"/>
              <w:right w:val="single" w:sz="4" w:space="0" w:color="auto"/>
            </w:tcBorders>
          </w:tcPr>
          <w:p w14:paraId="5D8AED3D" w14:textId="77777777" w:rsidR="0083294F" w:rsidRPr="0083294F" w:rsidRDefault="0083294F" w:rsidP="0083294F">
            <w:pPr>
              <w:spacing w:after="0" w:line="240" w:lineRule="auto"/>
              <w:rPr>
                <w:rFonts w:eastAsia="Batang" w:cstheme="minorHAnsi"/>
                <w:lang w:eastAsia="en-GB"/>
              </w:rPr>
            </w:pPr>
          </w:p>
        </w:tc>
      </w:tr>
      <w:tr w:rsidR="0083294F" w:rsidRPr="0083294F" w14:paraId="2E6F0581" w14:textId="559022C8" w:rsidTr="008E3802">
        <w:trPr>
          <w:trHeight w:val="386"/>
        </w:trPr>
        <w:tc>
          <w:tcPr>
            <w:tcW w:w="2263" w:type="dxa"/>
            <w:tcBorders>
              <w:top w:val="single" w:sz="4" w:space="0" w:color="auto"/>
              <w:left w:val="single" w:sz="4" w:space="0" w:color="auto"/>
              <w:bottom w:val="single" w:sz="4" w:space="0" w:color="auto"/>
              <w:right w:val="single" w:sz="4" w:space="0" w:color="auto"/>
            </w:tcBorders>
          </w:tcPr>
          <w:p w14:paraId="0A0EB41D" w14:textId="516E2BE4" w:rsidR="0083294F" w:rsidRPr="0083294F" w:rsidRDefault="0083294F" w:rsidP="0083294F">
            <w:pPr>
              <w:spacing w:after="0" w:line="240" w:lineRule="auto"/>
              <w:rPr>
                <w:rFonts w:eastAsia="Batang" w:cstheme="minorHAnsi"/>
                <w:lang w:eastAsia="en-GB"/>
              </w:rPr>
            </w:pPr>
          </w:p>
        </w:tc>
        <w:tc>
          <w:tcPr>
            <w:tcW w:w="3544" w:type="dxa"/>
            <w:tcBorders>
              <w:top w:val="single" w:sz="4" w:space="0" w:color="auto"/>
              <w:left w:val="single" w:sz="4" w:space="0" w:color="auto"/>
              <w:bottom w:val="single" w:sz="4" w:space="0" w:color="auto"/>
              <w:right w:val="single" w:sz="4" w:space="0" w:color="auto"/>
            </w:tcBorders>
          </w:tcPr>
          <w:p w14:paraId="1E4F4415" w14:textId="77777777" w:rsidR="0083294F" w:rsidRPr="0083294F" w:rsidRDefault="0083294F" w:rsidP="0083294F">
            <w:pPr>
              <w:spacing w:after="0" w:line="240" w:lineRule="auto"/>
              <w:rPr>
                <w:rFonts w:eastAsiaTheme="minorEastAsia" w:cstheme="minorHAnsi"/>
              </w:rPr>
            </w:pPr>
            <w:r w:rsidRPr="0083294F">
              <w:rPr>
                <w:rFonts w:eastAsiaTheme="minorEastAsia" w:cstheme="minorHAnsi"/>
              </w:rPr>
              <w:t>Knowledge and understanding of safeguarding policies and procedures</w:t>
            </w:r>
          </w:p>
          <w:p w14:paraId="048CF3BB" w14:textId="35013AF4" w:rsidR="0083294F" w:rsidRPr="0083294F" w:rsidRDefault="0083294F" w:rsidP="0083294F">
            <w:pPr>
              <w:spacing w:after="0" w:line="240" w:lineRule="auto"/>
              <w:rPr>
                <w:rFonts w:eastAsia="Batang" w:cstheme="minorHAnsi"/>
                <w:lang w:eastAsia="en-GB"/>
              </w:rPr>
            </w:pPr>
          </w:p>
        </w:tc>
        <w:tc>
          <w:tcPr>
            <w:tcW w:w="3829" w:type="dxa"/>
            <w:tcBorders>
              <w:top w:val="single" w:sz="4" w:space="0" w:color="auto"/>
              <w:left w:val="single" w:sz="4" w:space="0" w:color="auto"/>
              <w:bottom w:val="single" w:sz="4" w:space="0" w:color="auto"/>
              <w:right w:val="single" w:sz="4" w:space="0" w:color="auto"/>
            </w:tcBorders>
          </w:tcPr>
          <w:p w14:paraId="15932562" w14:textId="77777777" w:rsidR="0083294F" w:rsidRPr="0083294F" w:rsidRDefault="0083294F" w:rsidP="0083294F">
            <w:pPr>
              <w:spacing w:after="0" w:line="240" w:lineRule="auto"/>
              <w:rPr>
                <w:rFonts w:eastAsia="Batang" w:cstheme="minorHAnsi"/>
                <w:lang w:eastAsia="en-GB"/>
              </w:rPr>
            </w:pPr>
          </w:p>
        </w:tc>
      </w:tr>
      <w:tr w:rsidR="0083294F" w:rsidRPr="0083294F" w14:paraId="66CCAB6F" w14:textId="54D3B0C3" w:rsidTr="008E3802">
        <w:trPr>
          <w:trHeight w:val="408"/>
        </w:trPr>
        <w:tc>
          <w:tcPr>
            <w:tcW w:w="2263" w:type="dxa"/>
            <w:tcBorders>
              <w:top w:val="single" w:sz="4" w:space="0" w:color="auto"/>
              <w:left w:val="single" w:sz="4" w:space="0" w:color="auto"/>
              <w:bottom w:val="single" w:sz="4" w:space="0" w:color="auto"/>
              <w:right w:val="single" w:sz="4" w:space="0" w:color="auto"/>
            </w:tcBorders>
          </w:tcPr>
          <w:p w14:paraId="783AA1BD" w14:textId="36960117" w:rsidR="0083294F" w:rsidRPr="0083294F" w:rsidRDefault="0083294F" w:rsidP="0083294F">
            <w:pPr>
              <w:spacing w:after="0" w:line="240" w:lineRule="auto"/>
              <w:rPr>
                <w:rFonts w:eastAsia="Batang" w:cstheme="minorHAnsi"/>
                <w:lang w:eastAsia="en-GB"/>
              </w:rPr>
            </w:pPr>
          </w:p>
        </w:tc>
        <w:tc>
          <w:tcPr>
            <w:tcW w:w="3544" w:type="dxa"/>
            <w:tcBorders>
              <w:top w:val="single" w:sz="4" w:space="0" w:color="auto"/>
              <w:left w:val="single" w:sz="4" w:space="0" w:color="auto"/>
              <w:bottom w:val="single" w:sz="4" w:space="0" w:color="auto"/>
              <w:right w:val="single" w:sz="4" w:space="0" w:color="auto"/>
            </w:tcBorders>
          </w:tcPr>
          <w:p w14:paraId="6676634F" w14:textId="0E9A1B58" w:rsidR="0083294F" w:rsidRPr="0083294F" w:rsidRDefault="0083294F" w:rsidP="0083294F">
            <w:pPr>
              <w:spacing w:after="0" w:line="240" w:lineRule="auto"/>
              <w:rPr>
                <w:rFonts w:eastAsia="Batang" w:cstheme="minorHAnsi"/>
                <w:lang w:eastAsia="en-GB"/>
              </w:rPr>
            </w:pPr>
            <w:r w:rsidRPr="0083294F">
              <w:rPr>
                <w:rFonts w:eastAsia="Times New Roman" w:cstheme="minorHAnsi"/>
              </w:rPr>
              <w:t>Risk management and associated processes </w:t>
            </w:r>
          </w:p>
        </w:tc>
        <w:tc>
          <w:tcPr>
            <w:tcW w:w="3829" w:type="dxa"/>
            <w:tcBorders>
              <w:top w:val="single" w:sz="4" w:space="0" w:color="auto"/>
              <w:left w:val="single" w:sz="4" w:space="0" w:color="auto"/>
              <w:bottom w:val="single" w:sz="4" w:space="0" w:color="auto"/>
              <w:right w:val="single" w:sz="4" w:space="0" w:color="auto"/>
            </w:tcBorders>
          </w:tcPr>
          <w:p w14:paraId="58310633" w14:textId="77777777" w:rsidR="0083294F" w:rsidRPr="0083294F" w:rsidRDefault="0083294F" w:rsidP="0083294F">
            <w:pPr>
              <w:spacing w:after="0" w:line="240" w:lineRule="auto"/>
              <w:rPr>
                <w:rFonts w:eastAsia="Batang" w:cstheme="minorHAnsi"/>
                <w:lang w:eastAsia="en-GB"/>
              </w:rPr>
            </w:pPr>
          </w:p>
        </w:tc>
      </w:tr>
      <w:tr w:rsidR="0083294F" w:rsidRPr="0083294F" w14:paraId="63BD5B8C" w14:textId="51A6F287" w:rsidTr="008E3802">
        <w:trPr>
          <w:trHeight w:val="408"/>
        </w:trPr>
        <w:tc>
          <w:tcPr>
            <w:tcW w:w="2263" w:type="dxa"/>
            <w:tcBorders>
              <w:top w:val="single" w:sz="4" w:space="0" w:color="auto"/>
              <w:left w:val="single" w:sz="4" w:space="0" w:color="auto"/>
              <w:bottom w:val="single" w:sz="4" w:space="0" w:color="auto"/>
              <w:right w:val="single" w:sz="4" w:space="0" w:color="auto"/>
            </w:tcBorders>
          </w:tcPr>
          <w:p w14:paraId="54D9A414" w14:textId="3A7CB04A" w:rsidR="0083294F" w:rsidRPr="0083294F" w:rsidRDefault="0083294F" w:rsidP="0083294F">
            <w:pPr>
              <w:spacing w:after="0" w:line="240" w:lineRule="auto"/>
              <w:rPr>
                <w:rFonts w:eastAsia="Batang" w:cstheme="minorHAnsi"/>
                <w:lang w:eastAsia="en-GB"/>
              </w:rPr>
            </w:pPr>
          </w:p>
        </w:tc>
        <w:tc>
          <w:tcPr>
            <w:tcW w:w="3544" w:type="dxa"/>
            <w:tcBorders>
              <w:top w:val="single" w:sz="4" w:space="0" w:color="auto"/>
              <w:left w:val="single" w:sz="4" w:space="0" w:color="auto"/>
              <w:bottom w:val="single" w:sz="4" w:space="0" w:color="auto"/>
              <w:right w:val="single" w:sz="4" w:space="0" w:color="auto"/>
            </w:tcBorders>
          </w:tcPr>
          <w:p w14:paraId="754E9BD6" w14:textId="360DA65A" w:rsidR="0083294F" w:rsidRPr="0083294F" w:rsidRDefault="0083294F" w:rsidP="0083294F">
            <w:pPr>
              <w:spacing w:after="0" w:line="240" w:lineRule="auto"/>
              <w:rPr>
                <w:rFonts w:eastAsia="Batang" w:cstheme="minorHAnsi"/>
                <w:lang w:eastAsia="en-GB"/>
              </w:rPr>
            </w:pPr>
          </w:p>
        </w:tc>
        <w:tc>
          <w:tcPr>
            <w:tcW w:w="3829" w:type="dxa"/>
            <w:tcBorders>
              <w:top w:val="single" w:sz="4" w:space="0" w:color="auto"/>
              <w:left w:val="single" w:sz="4" w:space="0" w:color="auto"/>
              <w:bottom w:val="single" w:sz="4" w:space="0" w:color="auto"/>
              <w:right w:val="single" w:sz="4" w:space="0" w:color="auto"/>
            </w:tcBorders>
          </w:tcPr>
          <w:p w14:paraId="0CB30B19" w14:textId="77777777" w:rsidR="0083294F" w:rsidRPr="0083294F" w:rsidRDefault="0083294F" w:rsidP="0083294F">
            <w:pPr>
              <w:spacing w:after="0" w:line="240" w:lineRule="auto"/>
              <w:rPr>
                <w:rFonts w:eastAsia="Batang" w:cstheme="minorHAnsi"/>
                <w:lang w:eastAsia="en-GB"/>
              </w:rPr>
            </w:pPr>
          </w:p>
        </w:tc>
      </w:tr>
      <w:tr w:rsidR="0083294F" w:rsidRPr="0083294F" w14:paraId="294B2E04" w14:textId="76BB180A" w:rsidTr="008E3802">
        <w:trPr>
          <w:trHeight w:val="255"/>
        </w:trPr>
        <w:tc>
          <w:tcPr>
            <w:tcW w:w="2263" w:type="dxa"/>
            <w:tcBorders>
              <w:top w:val="single" w:sz="4" w:space="0" w:color="auto"/>
              <w:left w:val="single" w:sz="4" w:space="0" w:color="auto"/>
              <w:bottom w:val="single" w:sz="4" w:space="0" w:color="auto"/>
              <w:right w:val="single" w:sz="4" w:space="0" w:color="auto"/>
            </w:tcBorders>
            <w:hideMark/>
          </w:tcPr>
          <w:p w14:paraId="0FF1A52B" w14:textId="6DF36C52" w:rsidR="0083294F" w:rsidRPr="0083294F" w:rsidRDefault="0083294F" w:rsidP="0083294F">
            <w:pPr>
              <w:spacing w:after="0" w:line="240" w:lineRule="auto"/>
              <w:rPr>
                <w:rFonts w:eastAsia="Batang" w:cstheme="minorHAnsi"/>
                <w:b/>
              </w:rPr>
            </w:pPr>
            <w:r w:rsidRPr="0083294F">
              <w:rPr>
                <w:rFonts w:eastAsia="Batang" w:cstheme="minorHAnsi"/>
                <w:b/>
              </w:rPr>
              <w:t xml:space="preserve">Skills </w:t>
            </w:r>
          </w:p>
          <w:p w14:paraId="445A0EAE" w14:textId="77777777" w:rsidR="0083294F" w:rsidRPr="0083294F" w:rsidRDefault="0083294F" w:rsidP="0083294F">
            <w:pPr>
              <w:spacing w:after="0" w:line="240" w:lineRule="auto"/>
              <w:rPr>
                <w:rFonts w:eastAsia="Batang" w:cstheme="minorHAnsi"/>
                <w:b/>
                <w:lang w:eastAsia="en-GB"/>
              </w:rPr>
            </w:pPr>
          </w:p>
        </w:tc>
        <w:tc>
          <w:tcPr>
            <w:tcW w:w="3544" w:type="dxa"/>
            <w:tcBorders>
              <w:top w:val="single" w:sz="4" w:space="0" w:color="auto"/>
              <w:left w:val="single" w:sz="4" w:space="0" w:color="auto"/>
              <w:bottom w:val="single" w:sz="4" w:space="0" w:color="auto"/>
              <w:right w:val="single" w:sz="4" w:space="0" w:color="auto"/>
            </w:tcBorders>
          </w:tcPr>
          <w:p w14:paraId="574C6853" w14:textId="77777777" w:rsidR="0083294F" w:rsidRPr="0083294F" w:rsidRDefault="0083294F" w:rsidP="0083294F">
            <w:pPr>
              <w:spacing w:after="0" w:line="240" w:lineRule="auto"/>
              <w:rPr>
                <w:rFonts w:eastAsia="Batang" w:cstheme="minorHAnsi"/>
                <w:lang w:eastAsia="en-GB"/>
              </w:rPr>
            </w:pPr>
          </w:p>
        </w:tc>
        <w:tc>
          <w:tcPr>
            <w:tcW w:w="3829" w:type="dxa"/>
            <w:tcBorders>
              <w:top w:val="single" w:sz="4" w:space="0" w:color="auto"/>
              <w:left w:val="single" w:sz="4" w:space="0" w:color="auto"/>
              <w:bottom w:val="single" w:sz="4" w:space="0" w:color="auto"/>
              <w:right w:val="single" w:sz="4" w:space="0" w:color="auto"/>
            </w:tcBorders>
          </w:tcPr>
          <w:p w14:paraId="02963EE2" w14:textId="77777777" w:rsidR="0083294F" w:rsidRPr="0083294F" w:rsidRDefault="0083294F" w:rsidP="0083294F">
            <w:pPr>
              <w:spacing w:after="0" w:line="240" w:lineRule="auto"/>
              <w:rPr>
                <w:rFonts w:eastAsia="Batang" w:cstheme="minorHAnsi"/>
                <w:lang w:eastAsia="en-GB"/>
              </w:rPr>
            </w:pPr>
          </w:p>
        </w:tc>
      </w:tr>
      <w:tr w:rsidR="0083294F" w:rsidRPr="0083294F" w14:paraId="26737FD3" w14:textId="2EFBC07A" w:rsidTr="008E3802">
        <w:trPr>
          <w:trHeight w:val="191"/>
        </w:trPr>
        <w:tc>
          <w:tcPr>
            <w:tcW w:w="2263" w:type="dxa"/>
            <w:tcBorders>
              <w:top w:val="single" w:sz="4" w:space="0" w:color="auto"/>
              <w:left w:val="single" w:sz="4" w:space="0" w:color="auto"/>
              <w:bottom w:val="single" w:sz="4" w:space="0" w:color="auto"/>
              <w:right w:val="single" w:sz="4" w:space="0" w:color="auto"/>
            </w:tcBorders>
          </w:tcPr>
          <w:p w14:paraId="1FFBA781" w14:textId="0A4CCBF9" w:rsidR="0083294F" w:rsidRPr="0083294F" w:rsidRDefault="0083294F" w:rsidP="0083294F">
            <w:pPr>
              <w:spacing w:after="0" w:line="240" w:lineRule="auto"/>
              <w:rPr>
                <w:rFonts w:eastAsia="Batang" w:cstheme="minorHAnsi"/>
                <w:lang w:eastAsia="en-GB"/>
              </w:rPr>
            </w:pPr>
          </w:p>
        </w:tc>
        <w:tc>
          <w:tcPr>
            <w:tcW w:w="3544" w:type="dxa"/>
            <w:tcBorders>
              <w:top w:val="single" w:sz="4" w:space="0" w:color="auto"/>
              <w:left w:val="single" w:sz="4" w:space="0" w:color="auto"/>
              <w:bottom w:val="single" w:sz="4" w:space="0" w:color="auto"/>
              <w:right w:val="single" w:sz="4" w:space="0" w:color="auto"/>
            </w:tcBorders>
          </w:tcPr>
          <w:p w14:paraId="3AD8B3B8" w14:textId="77B3EA6F" w:rsidR="0083294F" w:rsidRPr="0083294F" w:rsidRDefault="0083294F" w:rsidP="0083294F">
            <w:pPr>
              <w:spacing w:after="0" w:line="240" w:lineRule="auto"/>
              <w:rPr>
                <w:rFonts w:eastAsia="Batang" w:cstheme="minorHAnsi"/>
                <w:lang w:eastAsia="en-GB"/>
              </w:rPr>
            </w:pPr>
            <w:r w:rsidRPr="0083294F">
              <w:rPr>
                <w:rFonts w:eastAsia="Times New Roman" w:cstheme="minorHAnsi"/>
              </w:rPr>
              <w:t>Able to build trusting and effective relationships with our members</w:t>
            </w:r>
          </w:p>
        </w:tc>
        <w:tc>
          <w:tcPr>
            <w:tcW w:w="3829" w:type="dxa"/>
            <w:tcBorders>
              <w:top w:val="single" w:sz="4" w:space="0" w:color="auto"/>
              <w:left w:val="single" w:sz="4" w:space="0" w:color="auto"/>
              <w:bottom w:val="single" w:sz="4" w:space="0" w:color="auto"/>
              <w:right w:val="single" w:sz="4" w:space="0" w:color="auto"/>
            </w:tcBorders>
          </w:tcPr>
          <w:p w14:paraId="0B13D5A6" w14:textId="77777777" w:rsidR="0083294F" w:rsidRPr="0083294F" w:rsidRDefault="0083294F" w:rsidP="0083294F">
            <w:pPr>
              <w:spacing w:after="0" w:line="240" w:lineRule="auto"/>
              <w:rPr>
                <w:rFonts w:eastAsia="Batang" w:cstheme="minorHAnsi"/>
                <w:lang w:eastAsia="en-GB"/>
              </w:rPr>
            </w:pPr>
          </w:p>
        </w:tc>
      </w:tr>
      <w:tr w:rsidR="0083294F" w:rsidRPr="0083294F" w14:paraId="5F497358" w14:textId="43435C8A" w:rsidTr="008E3802">
        <w:trPr>
          <w:trHeight w:val="191"/>
        </w:trPr>
        <w:tc>
          <w:tcPr>
            <w:tcW w:w="2263" w:type="dxa"/>
            <w:tcBorders>
              <w:top w:val="single" w:sz="4" w:space="0" w:color="auto"/>
              <w:left w:val="single" w:sz="4" w:space="0" w:color="auto"/>
              <w:bottom w:val="single" w:sz="4" w:space="0" w:color="auto"/>
              <w:right w:val="single" w:sz="4" w:space="0" w:color="auto"/>
            </w:tcBorders>
          </w:tcPr>
          <w:p w14:paraId="37FB7D4C" w14:textId="71F2B578" w:rsidR="0083294F" w:rsidRPr="0083294F" w:rsidRDefault="0083294F" w:rsidP="0083294F">
            <w:pPr>
              <w:spacing w:after="0" w:line="240" w:lineRule="auto"/>
              <w:rPr>
                <w:rFonts w:eastAsia="Batang" w:cstheme="minorHAnsi"/>
                <w:lang w:eastAsia="en-GB"/>
              </w:rPr>
            </w:pPr>
          </w:p>
        </w:tc>
        <w:tc>
          <w:tcPr>
            <w:tcW w:w="3544" w:type="dxa"/>
            <w:tcBorders>
              <w:top w:val="single" w:sz="4" w:space="0" w:color="auto"/>
              <w:left w:val="single" w:sz="4" w:space="0" w:color="auto"/>
              <w:bottom w:val="single" w:sz="4" w:space="0" w:color="auto"/>
              <w:right w:val="single" w:sz="4" w:space="0" w:color="auto"/>
            </w:tcBorders>
          </w:tcPr>
          <w:p w14:paraId="6C56F6DD" w14:textId="24335F56" w:rsidR="0083294F" w:rsidRPr="0083294F" w:rsidRDefault="0083294F" w:rsidP="0083294F">
            <w:pPr>
              <w:spacing w:after="0" w:line="240" w:lineRule="auto"/>
              <w:rPr>
                <w:rFonts w:eastAsia="Batang" w:cstheme="minorHAnsi"/>
                <w:lang w:eastAsia="en-GB"/>
              </w:rPr>
            </w:pPr>
            <w:r w:rsidRPr="0083294F">
              <w:rPr>
                <w:rFonts w:eastAsia="Times New Roman" w:cstheme="minorHAnsi"/>
                <w:bCs/>
              </w:rPr>
              <w:t>Develop partnerships based on shared goals and values</w:t>
            </w:r>
          </w:p>
        </w:tc>
        <w:tc>
          <w:tcPr>
            <w:tcW w:w="3829" w:type="dxa"/>
            <w:tcBorders>
              <w:top w:val="single" w:sz="4" w:space="0" w:color="auto"/>
              <w:left w:val="single" w:sz="4" w:space="0" w:color="auto"/>
              <w:bottom w:val="single" w:sz="4" w:space="0" w:color="auto"/>
              <w:right w:val="single" w:sz="4" w:space="0" w:color="auto"/>
            </w:tcBorders>
          </w:tcPr>
          <w:p w14:paraId="0A41F28D" w14:textId="77777777" w:rsidR="0083294F" w:rsidRPr="0083294F" w:rsidRDefault="0083294F" w:rsidP="0083294F">
            <w:pPr>
              <w:spacing w:after="0" w:line="240" w:lineRule="auto"/>
              <w:rPr>
                <w:rFonts w:eastAsia="Batang" w:cstheme="minorHAnsi"/>
                <w:lang w:eastAsia="en-GB"/>
              </w:rPr>
            </w:pPr>
          </w:p>
        </w:tc>
      </w:tr>
      <w:tr w:rsidR="0083294F" w:rsidRPr="0083294F" w14:paraId="6BAAF5A8" w14:textId="13A2939D" w:rsidTr="008E3802">
        <w:trPr>
          <w:trHeight w:val="191"/>
        </w:trPr>
        <w:tc>
          <w:tcPr>
            <w:tcW w:w="2263" w:type="dxa"/>
            <w:tcBorders>
              <w:top w:val="single" w:sz="4" w:space="0" w:color="auto"/>
              <w:left w:val="single" w:sz="4" w:space="0" w:color="auto"/>
              <w:bottom w:val="single" w:sz="4" w:space="0" w:color="auto"/>
              <w:right w:val="single" w:sz="4" w:space="0" w:color="auto"/>
            </w:tcBorders>
            <w:hideMark/>
          </w:tcPr>
          <w:p w14:paraId="2C26FD3B" w14:textId="77777777" w:rsidR="0083294F" w:rsidRPr="0083294F" w:rsidRDefault="0083294F" w:rsidP="0083294F">
            <w:pPr>
              <w:spacing w:after="0" w:line="240" w:lineRule="auto"/>
              <w:rPr>
                <w:rFonts w:eastAsia="Batang" w:cstheme="minorHAnsi"/>
                <w:lang w:eastAsia="en-GB"/>
              </w:rPr>
            </w:pPr>
          </w:p>
        </w:tc>
        <w:tc>
          <w:tcPr>
            <w:tcW w:w="3544" w:type="dxa"/>
            <w:tcBorders>
              <w:top w:val="single" w:sz="4" w:space="0" w:color="auto"/>
              <w:left w:val="single" w:sz="4" w:space="0" w:color="auto"/>
              <w:bottom w:val="single" w:sz="4" w:space="0" w:color="auto"/>
              <w:right w:val="single" w:sz="4" w:space="0" w:color="auto"/>
            </w:tcBorders>
          </w:tcPr>
          <w:p w14:paraId="5D2EE8EF" w14:textId="43E11522" w:rsidR="0083294F" w:rsidRPr="0083294F" w:rsidRDefault="0083294F" w:rsidP="0083294F">
            <w:pPr>
              <w:tabs>
                <w:tab w:val="left" w:pos="960"/>
              </w:tabs>
              <w:spacing w:after="0" w:line="240" w:lineRule="auto"/>
              <w:rPr>
                <w:rFonts w:eastAsia="Batang" w:cstheme="minorHAnsi"/>
                <w:lang w:eastAsia="en-GB"/>
              </w:rPr>
            </w:pPr>
            <w:r w:rsidRPr="0083294F">
              <w:rPr>
                <w:rFonts w:eastAsia="Times New Roman" w:cstheme="minorHAnsi"/>
              </w:rPr>
              <w:t xml:space="preserve"> Excellent written communication skills </w:t>
            </w:r>
          </w:p>
        </w:tc>
        <w:tc>
          <w:tcPr>
            <w:tcW w:w="3829" w:type="dxa"/>
            <w:tcBorders>
              <w:top w:val="single" w:sz="4" w:space="0" w:color="auto"/>
              <w:left w:val="single" w:sz="4" w:space="0" w:color="auto"/>
              <w:bottom w:val="single" w:sz="4" w:space="0" w:color="auto"/>
              <w:right w:val="single" w:sz="4" w:space="0" w:color="auto"/>
            </w:tcBorders>
          </w:tcPr>
          <w:p w14:paraId="5F05AFF8" w14:textId="77777777" w:rsidR="0083294F" w:rsidRPr="0083294F" w:rsidRDefault="0083294F" w:rsidP="0083294F">
            <w:pPr>
              <w:spacing w:after="0" w:line="240" w:lineRule="auto"/>
              <w:rPr>
                <w:rFonts w:eastAsia="Batang" w:cstheme="minorHAnsi"/>
                <w:lang w:eastAsia="en-GB"/>
              </w:rPr>
            </w:pPr>
          </w:p>
        </w:tc>
      </w:tr>
      <w:tr w:rsidR="0083294F" w:rsidRPr="0083294F" w14:paraId="5A20F3F2" w14:textId="1360AA05" w:rsidTr="008E3802">
        <w:trPr>
          <w:trHeight w:val="191"/>
        </w:trPr>
        <w:tc>
          <w:tcPr>
            <w:tcW w:w="2263" w:type="dxa"/>
            <w:tcBorders>
              <w:top w:val="single" w:sz="4" w:space="0" w:color="auto"/>
              <w:left w:val="single" w:sz="4" w:space="0" w:color="auto"/>
              <w:bottom w:val="single" w:sz="4" w:space="0" w:color="auto"/>
              <w:right w:val="single" w:sz="4" w:space="0" w:color="auto"/>
            </w:tcBorders>
            <w:hideMark/>
          </w:tcPr>
          <w:p w14:paraId="5E330F81" w14:textId="2F908A24" w:rsidR="0083294F" w:rsidRPr="0083294F" w:rsidRDefault="0083294F" w:rsidP="0083294F">
            <w:pPr>
              <w:spacing w:after="0" w:line="240" w:lineRule="auto"/>
              <w:rPr>
                <w:rFonts w:eastAsia="Batang" w:cstheme="minorHAnsi"/>
                <w:b/>
                <w:lang w:eastAsia="en-GB"/>
              </w:rPr>
            </w:pPr>
            <w:r w:rsidRPr="0083294F">
              <w:rPr>
                <w:rFonts w:eastAsia="Batang" w:cstheme="minorHAnsi"/>
                <w:b/>
              </w:rPr>
              <w:t>Personal Attributes</w:t>
            </w:r>
          </w:p>
        </w:tc>
        <w:tc>
          <w:tcPr>
            <w:tcW w:w="3544" w:type="dxa"/>
            <w:tcBorders>
              <w:top w:val="single" w:sz="4" w:space="0" w:color="auto"/>
              <w:left w:val="single" w:sz="4" w:space="0" w:color="auto"/>
              <w:bottom w:val="single" w:sz="4" w:space="0" w:color="auto"/>
              <w:right w:val="single" w:sz="4" w:space="0" w:color="auto"/>
            </w:tcBorders>
          </w:tcPr>
          <w:p w14:paraId="186E4A31" w14:textId="77777777" w:rsidR="0083294F" w:rsidRPr="0083294F" w:rsidRDefault="0083294F" w:rsidP="0083294F">
            <w:pPr>
              <w:spacing w:after="0" w:line="240" w:lineRule="auto"/>
              <w:rPr>
                <w:rFonts w:eastAsia="Batang" w:cstheme="minorHAnsi"/>
                <w:lang w:eastAsia="en-GB"/>
              </w:rPr>
            </w:pPr>
          </w:p>
        </w:tc>
        <w:tc>
          <w:tcPr>
            <w:tcW w:w="3829" w:type="dxa"/>
            <w:tcBorders>
              <w:top w:val="single" w:sz="4" w:space="0" w:color="auto"/>
              <w:left w:val="single" w:sz="4" w:space="0" w:color="auto"/>
              <w:bottom w:val="single" w:sz="4" w:space="0" w:color="auto"/>
              <w:right w:val="single" w:sz="4" w:space="0" w:color="auto"/>
            </w:tcBorders>
          </w:tcPr>
          <w:p w14:paraId="7E674DDD" w14:textId="77777777" w:rsidR="0083294F" w:rsidRPr="0083294F" w:rsidRDefault="0083294F" w:rsidP="0083294F">
            <w:pPr>
              <w:spacing w:after="0" w:line="240" w:lineRule="auto"/>
              <w:rPr>
                <w:rFonts w:eastAsia="Batang" w:cstheme="minorHAnsi"/>
                <w:lang w:eastAsia="en-GB"/>
              </w:rPr>
            </w:pPr>
          </w:p>
        </w:tc>
      </w:tr>
      <w:tr w:rsidR="0083294F" w:rsidRPr="0083294F" w14:paraId="74E70668" w14:textId="1A716051" w:rsidTr="008E3802">
        <w:trPr>
          <w:trHeight w:val="191"/>
        </w:trPr>
        <w:tc>
          <w:tcPr>
            <w:tcW w:w="2263" w:type="dxa"/>
            <w:tcBorders>
              <w:top w:val="single" w:sz="4" w:space="0" w:color="auto"/>
              <w:left w:val="single" w:sz="4" w:space="0" w:color="auto"/>
              <w:bottom w:val="single" w:sz="4" w:space="0" w:color="auto"/>
              <w:right w:val="single" w:sz="4" w:space="0" w:color="auto"/>
            </w:tcBorders>
          </w:tcPr>
          <w:p w14:paraId="2A5014E4" w14:textId="77777777" w:rsidR="0083294F" w:rsidRPr="0083294F" w:rsidRDefault="0083294F" w:rsidP="0083294F">
            <w:pPr>
              <w:widowControl w:val="0"/>
              <w:autoSpaceDE w:val="0"/>
              <w:autoSpaceDN w:val="0"/>
              <w:adjustRightInd w:val="0"/>
              <w:spacing w:after="0" w:line="240" w:lineRule="auto"/>
              <w:rPr>
                <w:rFonts w:eastAsia="Batang" w:cstheme="minorHAnsi"/>
                <w:b/>
              </w:rPr>
            </w:pPr>
          </w:p>
        </w:tc>
        <w:tc>
          <w:tcPr>
            <w:tcW w:w="3544" w:type="dxa"/>
            <w:tcBorders>
              <w:top w:val="single" w:sz="4" w:space="0" w:color="auto"/>
              <w:left w:val="single" w:sz="4" w:space="0" w:color="auto"/>
              <w:bottom w:val="single" w:sz="4" w:space="0" w:color="auto"/>
              <w:right w:val="single" w:sz="4" w:space="0" w:color="auto"/>
            </w:tcBorders>
          </w:tcPr>
          <w:p w14:paraId="503E0C3C" w14:textId="77777777" w:rsidR="0083294F" w:rsidRPr="0083294F" w:rsidRDefault="0083294F" w:rsidP="0083294F">
            <w:pPr>
              <w:contextualSpacing/>
              <w:rPr>
                <w:rFonts w:eastAsiaTheme="minorEastAsia" w:cstheme="minorHAnsi"/>
              </w:rPr>
            </w:pPr>
            <w:r w:rsidRPr="0083294F">
              <w:rPr>
                <w:rFonts w:eastAsiaTheme="minorEastAsia" w:cstheme="minorHAnsi"/>
              </w:rPr>
              <w:t>Commitment to GATE’s values and mission</w:t>
            </w:r>
          </w:p>
          <w:p w14:paraId="36F87681" w14:textId="22667909" w:rsidR="0083294F" w:rsidRPr="0083294F" w:rsidRDefault="0083294F" w:rsidP="0083294F">
            <w:pPr>
              <w:spacing w:after="0" w:line="240" w:lineRule="auto"/>
              <w:rPr>
                <w:rFonts w:eastAsia="Batang" w:cstheme="minorHAnsi"/>
                <w:lang w:eastAsia="en-GB"/>
              </w:rPr>
            </w:pPr>
          </w:p>
        </w:tc>
        <w:tc>
          <w:tcPr>
            <w:tcW w:w="3829" w:type="dxa"/>
            <w:tcBorders>
              <w:top w:val="single" w:sz="4" w:space="0" w:color="auto"/>
              <w:left w:val="single" w:sz="4" w:space="0" w:color="auto"/>
              <w:bottom w:val="single" w:sz="4" w:space="0" w:color="auto"/>
              <w:right w:val="single" w:sz="4" w:space="0" w:color="auto"/>
            </w:tcBorders>
          </w:tcPr>
          <w:p w14:paraId="0A88C2BE" w14:textId="31734A49" w:rsidR="0083294F" w:rsidRPr="0083294F" w:rsidRDefault="0083294F" w:rsidP="0083294F">
            <w:pPr>
              <w:spacing w:after="0" w:line="240" w:lineRule="auto"/>
              <w:rPr>
                <w:rFonts w:eastAsia="Batang" w:cstheme="minorHAnsi"/>
                <w:b/>
                <w:lang w:eastAsia="en-GB"/>
              </w:rPr>
            </w:pPr>
            <w:r w:rsidRPr="0083294F">
              <w:rPr>
                <w:rFonts w:eastAsia="Times New Roman" w:cstheme="minorHAnsi"/>
                <w:lang w:eastAsia="en-GB"/>
              </w:rPr>
              <w:t>Able to drive and have access to a vehicle for work purposes.</w:t>
            </w:r>
          </w:p>
        </w:tc>
      </w:tr>
      <w:tr w:rsidR="0083294F" w:rsidRPr="0083294F" w14:paraId="07584271" w14:textId="773BC625" w:rsidTr="008E3802">
        <w:trPr>
          <w:trHeight w:val="362"/>
        </w:trPr>
        <w:tc>
          <w:tcPr>
            <w:tcW w:w="2263" w:type="dxa"/>
            <w:tcBorders>
              <w:top w:val="single" w:sz="4" w:space="0" w:color="auto"/>
              <w:left w:val="single" w:sz="4" w:space="0" w:color="auto"/>
              <w:bottom w:val="single" w:sz="4" w:space="0" w:color="auto"/>
              <w:right w:val="single" w:sz="4" w:space="0" w:color="auto"/>
            </w:tcBorders>
            <w:hideMark/>
          </w:tcPr>
          <w:p w14:paraId="5DEDB1ED" w14:textId="0EEF86DF" w:rsidR="0083294F" w:rsidRPr="0083294F" w:rsidRDefault="0083294F" w:rsidP="0083294F">
            <w:pPr>
              <w:spacing w:after="0" w:line="240" w:lineRule="auto"/>
              <w:rPr>
                <w:rFonts w:eastAsia="Batang" w:cstheme="minorHAnsi"/>
              </w:rPr>
            </w:pPr>
          </w:p>
        </w:tc>
        <w:tc>
          <w:tcPr>
            <w:tcW w:w="3544" w:type="dxa"/>
            <w:tcBorders>
              <w:top w:val="single" w:sz="4" w:space="0" w:color="auto"/>
              <w:left w:val="single" w:sz="4" w:space="0" w:color="auto"/>
              <w:bottom w:val="single" w:sz="4" w:space="0" w:color="auto"/>
              <w:right w:val="single" w:sz="4" w:space="0" w:color="auto"/>
            </w:tcBorders>
          </w:tcPr>
          <w:p w14:paraId="0AE958CC" w14:textId="77777777" w:rsidR="0083294F" w:rsidRPr="0083294F" w:rsidRDefault="0083294F" w:rsidP="0083294F">
            <w:pPr>
              <w:contextualSpacing/>
              <w:rPr>
                <w:rFonts w:eastAsiaTheme="minorEastAsia" w:cstheme="minorHAnsi"/>
              </w:rPr>
            </w:pPr>
            <w:r w:rsidRPr="0083294F">
              <w:rPr>
                <w:rFonts w:eastAsiaTheme="minorEastAsia" w:cstheme="minorHAnsi"/>
              </w:rPr>
              <w:t>Ability to work under pressure and manage competing priorities.</w:t>
            </w:r>
          </w:p>
          <w:p w14:paraId="73F489D2" w14:textId="74D0D787" w:rsidR="0083294F" w:rsidRPr="0083294F" w:rsidRDefault="0083294F" w:rsidP="0083294F">
            <w:pPr>
              <w:spacing w:after="0" w:line="240" w:lineRule="auto"/>
              <w:rPr>
                <w:rFonts w:eastAsia="Batang" w:cstheme="minorHAnsi"/>
                <w:lang w:eastAsia="en-GB"/>
              </w:rPr>
            </w:pPr>
          </w:p>
        </w:tc>
        <w:tc>
          <w:tcPr>
            <w:tcW w:w="3829" w:type="dxa"/>
            <w:tcBorders>
              <w:top w:val="single" w:sz="4" w:space="0" w:color="auto"/>
              <w:left w:val="single" w:sz="4" w:space="0" w:color="auto"/>
              <w:bottom w:val="single" w:sz="4" w:space="0" w:color="auto"/>
              <w:right w:val="single" w:sz="4" w:space="0" w:color="auto"/>
            </w:tcBorders>
          </w:tcPr>
          <w:p w14:paraId="4B2D7E97" w14:textId="3AABFD5C" w:rsidR="0083294F" w:rsidRPr="0083294F" w:rsidRDefault="0083294F" w:rsidP="0083294F">
            <w:pPr>
              <w:spacing w:after="0" w:line="240" w:lineRule="auto"/>
              <w:rPr>
                <w:rFonts w:eastAsia="Batang" w:cstheme="minorHAnsi"/>
                <w:lang w:eastAsia="en-GB"/>
              </w:rPr>
            </w:pPr>
            <w:r w:rsidRPr="0083294F">
              <w:rPr>
                <w:rFonts w:eastAsia="Times New Roman" w:cstheme="minorHAnsi"/>
              </w:rPr>
              <w:t>Work flexibly within the needs of the service</w:t>
            </w:r>
          </w:p>
        </w:tc>
      </w:tr>
      <w:tr w:rsidR="0083294F" w:rsidRPr="0083294F" w14:paraId="08D7E92C" w14:textId="1C0B9B19" w:rsidTr="008E3802">
        <w:trPr>
          <w:trHeight w:val="181"/>
        </w:trPr>
        <w:tc>
          <w:tcPr>
            <w:tcW w:w="2263" w:type="dxa"/>
            <w:tcBorders>
              <w:top w:val="single" w:sz="4" w:space="0" w:color="auto"/>
              <w:left w:val="single" w:sz="4" w:space="0" w:color="auto"/>
              <w:bottom w:val="single" w:sz="4" w:space="0" w:color="auto"/>
              <w:right w:val="single" w:sz="4" w:space="0" w:color="auto"/>
            </w:tcBorders>
            <w:hideMark/>
          </w:tcPr>
          <w:p w14:paraId="5FF9AAE9" w14:textId="28F30ABC" w:rsidR="0083294F" w:rsidRPr="0083294F" w:rsidRDefault="0083294F" w:rsidP="0083294F">
            <w:pPr>
              <w:spacing w:after="0" w:line="240" w:lineRule="auto"/>
              <w:rPr>
                <w:rFonts w:eastAsia="Batang" w:cstheme="minorHAnsi"/>
              </w:rPr>
            </w:pPr>
          </w:p>
        </w:tc>
        <w:tc>
          <w:tcPr>
            <w:tcW w:w="3544" w:type="dxa"/>
            <w:tcBorders>
              <w:top w:val="single" w:sz="4" w:space="0" w:color="auto"/>
              <w:left w:val="single" w:sz="4" w:space="0" w:color="auto"/>
              <w:bottom w:val="single" w:sz="4" w:space="0" w:color="auto"/>
              <w:right w:val="single" w:sz="4" w:space="0" w:color="auto"/>
            </w:tcBorders>
          </w:tcPr>
          <w:p w14:paraId="4073339E" w14:textId="77777777" w:rsidR="0083294F" w:rsidRPr="0083294F" w:rsidRDefault="0083294F" w:rsidP="0083294F">
            <w:pPr>
              <w:contextualSpacing/>
              <w:rPr>
                <w:rFonts w:eastAsiaTheme="minorEastAsia" w:cstheme="minorHAnsi"/>
              </w:rPr>
            </w:pPr>
            <w:r w:rsidRPr="0083294F">
              <w:rPr>
                <w:rFonts w:eastAsiaTheme="minorEastAsia" w:cstheme="minorHAnsi"/>
              </w:rPr>
              <w:t>Self-motivated and proactive.</w:t>
            </w:r>
          </w:p>
          <w:p w14:paraId="19E888E1" w14:textId="6513B77D" w:rsidR="0083294F" w:rsidRPr="0083294F" w:rsidRDefault="0083294F" w:rsidP="0083294F">
            <w:pPr>
              <w:spacing w:after="0" w:line="240" w:lineRule="auto"/>
              <w:rPr>
                <w:rFonts w:eastAsia="Batang" w:cstheme="minorHAnsi"/>
                <w:lang w:eastAsia="en-GB"/>
              </w:rPr>
            </w:pPr>
          </w:p>
        </w:tc>
        <w:tc>
          <w:tcPr>
            <w:tcW w:w="3829" w:type="dxa"/>
            <w:tcBorders>
              <w:top w:val="single" w:sz="4" w:space="0" w:color="auto"/>
              <w:left w:val="single" w:sz="4" w:space="0" w:color="auto"/>
              <w:bottom w:val="single" w:sz="4" w:space="0" w:color="auto"/>
              <w:right w:val="single" w:sz="4" w:space="0" w:color="auto"/>
            </w:tcBorders>
          </w:tcPr>
          <w:p w14:paraId="0449D7F7" w14:textId="77777777" w:rsidR="0083294F" w:rsidRPr="0083294F" w:rsidRDefault="0083294F" w:rsidP="0083294F">
            <w:pPr>
              <w:spacing w:after="0" w:line="240" w:lineRule="auto"/>
              <w:rPr>
                <w:rFonts w:eastAsia="Batang" w:cstheme="minorHAnsi"/>
                <w:lang w:eastAsia="en-GB"/>
              </w:rPr>
            </w:pPr>
          </w:p>
        </w:tc>
      </w:tr>
      <w:tr w:rsidR="0083294F" w:rsidRPr="0083294F" w14:paraId="6EF95ECA" w14:textId="21D46806" w:rsidTr="008E3802">
        <w:trPr>
          <w:trHeight w:val="171"/>
        </w:trPr>
        <w:tc>
          <w:tcPr>
            <w:tcW w:w="2263" w:type="dxa"/>
            <w:tcBorders>
              <w:top w:val="single" w:sz="4" w:space="0" w:color="auto"/>
              <w:left w:val="single" w:sz="4" w:space="0" w:color="auto"/>
              <w:bottom w:val="single" w:sz="4" w:space="0" w:color="auto"/>
              <w:right w:val="single" w:sz="4" w:space="0" w:color="auto"/>
            </w:tcBorders>
            <w:hideMark/>
          </w:tcPr>
          <w:p w14:paraId="5E18F0C2" w14:textId="39E5336F" w:rsidR="0083294F" w:rsidRPr="0083294F" w:rsidRDefault="0083294F" w:rsidP="0083294F">
            <w:pPr>
              <w:spacing w:after="0" w:line="240" w:lineRule="auto"/>
              <w:rPr>
                <w:rFonts w:eastAsia="Batang" w:cstheme="minorHAnsi"/>
              </w:rPr>
            </w:pPr>
          </w:p>
        </w:tc>
        <w:tc>
          <w:tcPr>
            <w:tcW w:w="3544" w:type="dxa"/>
            <w:tcBorders>
              <w:top w:val="single" w:sz="4" w:space="0" w:color="auto"/>
              <w:left w:val="single" w:sz="4" w:space="0" w:color="auto"/>
              <w:bottom w:val="single" w:sz="4" w:space="0" w:color="auto"/>
              <w:right w:val="single" w:sz="4" w:space="0" w:color="auto"/>
            </w:tcBorders>
          </w:tcPr>
          <w:p w14:paraId="76926C8E" w14:textId="77777777" w:rsidR="0083294F" w:rsidRPr="0083294F" w:rsidRDefault="0083294F" w:rsidP="0083294F">
            <w:pPr>
              <w:rPr>
                <w:rFonts w:eastAsiaTheme="minorEastAsia" w:cstheme="minorHAnsi"/>
                <w:color w:val="000000" w:themeColor="text1"/>
              </w:rPr>
            </w:pPr>
            <w:r w:rsidRPr="0083294F">
              <w:rPr>
                <w:rFonts w:eastAsiaTheme="minorEastAsia" w:cstheme="minorHAnsi"/>
                <w:color w:val="000000" w:themeColor="text1"/>
              </w:rPr>
              <w:t>Commitment to person –centred working, with active listening  skills and empathy </w:t>
            </w:r>
          </w:p>
          <w:p w14:paraId="10141F17" w14:textId="14BECB85" w:rsidR="0083294F" w:rsidRPr="0083294F" w:rsidRDefault="0083294F" w:rsidP="0083294F">
            <w:pPr>
              <w:spacing w:after="0" w:line="240" w:lineRule="auto"/>
              <w:rPr>
                <w:rFonts w:eastAsia="Batang" w:cstheme="minorHAnsi"/>
                <w:lang w:eastAsia="en-GB"/>
              </w:rPr>
            </w:pPr>
          </w:p>
        </w:tc>
        <w:tc>
          <w:tcPr>
            <w:tcW w:w="3829" w:type="dxa"/>
            <w:tcBorders>
              <w:top w:val="single" w:sz="4" w:space="0" w:color="auto"/>
              <w:left w:val="single" w:sz="4" w:space="0" w:color="auto"/>
              <w:bottom w:val="single" w:sz="4" w:space="0" w:color="auto"/>
              <w:right w:val="single" w:sz="4" w:space="0" w:color="auto"/>
            </w:tcBorders>
          </w:tcPr>
          <w:p w14:paraId="6CA768C5" w14:textId="77777777" w:rsidR="0083294F" w:rsidRPr="0083294F" w:rsidRDefault="0083294F" w:rsidP="0083294F">
            <w:pPr>
              <w:spacing w:after="0" w:line="240" w:lineRule="auto"/>
              <w:rPr>
                <w:rFonts w:eastAsia="Batang" w:cstheme="minorHAnsi"/>
                <w:lang w:eastAsia="en-GB"/>
              </w:rPr>
            </w:pPr>
          </w:p>
        </w:tc>
      </w:tr>
      <w:tr w:rsidR="0083294F" w:rsidRPr="0083294F" w14:paraId="1812BC05" w14:textId="508A0717" w:rsidTr="008E3802">
        <w:trPr>
          <w:trHeight w:val="731"/>
        </w:trPr>
        <w:tc>
          <w:tcPr>
            <w:tcW w:w="2263" w:type="dxa"/>
            <w:tcBorders>
              <w:top w:val="single" w:sz="4" w:space="0" w:color="auto"/>
              <w:left w:val="single" w:sz="4" w:space="0" w:color="auto"/>
              <w:bottom w:val="single" w:sz="4" w:space="0" w:color="auto"/>
              <w:right w:val="single" w:sz="4" w:space="0" w:color="auto"/>
            </w:tcBorders>
            <w:hideMark/>
          </w:tcPr>
          <w:p w14:paraId="6FB65661" w14:textId="29659A82" w:rsidR="0083294F" w:rsidRPr="0083294F" w:rsidRDefault="0083294F" w:rsidP="0083294F">
            <w:pPr>
              <w:spacing w:after="0" w:line="240" w:lineRule="auto"/>
              <w:rPr>
                <w:rFonts w:eastAsia="Batang" w:cstheme="minorHAnsi"/>
              </w:rPr>
            </w:pPr>
          </w:p>
        </w:tc>
        <w:tc>
          <w:tcPr>
            <w:tcW w:w="3544" w:type="dxa"/>
            <w:tcBorders>
              <w:top w:val="single" w:sz="4" w:space="0" w:color="auto"/>
              <w:left w:val="single" w:sz="4" w:space="0" w:color="auto"/>
              <w:bottom w:val="single" w:sz="4" w:space="0" w:color="auto"/>
              <w:right w:val="single" w:sz="4" w:space="0" w:color="auto"/>
            </w:tcBorders>
          </w:tcPr>
          <w:p w14:paraId="53C8C745" w14:textId="77777777" w:rsidR="0083294F" w:rsidRPr="0083294F" w:rsidRDefault="0083294F" w:rsidP="0083294F">
            <w:pPr>
              <w:rPr>
                <w:rFonts w:eastAsiaTheme="minorEastAsia" w:cstheme="minorHAnsi"/>
                <w:color w:val="000000" w:themeColor="text1"/>
              </w:rPr>
            </w:pPr>
            <w:r w:rsidRPr="0083294F">
              <w:rPr>
                <w:rFonts w:eastAsiaTheme="minorEastAsia" w:cstheme="minorHAnsi"/>
                <w:color w:val="000000" w:themeColor="text1"/>
              </w:rPr>
              <w:t>Committed to your own learning and development, including reflective practice</w:t>
            </w:r>
          </w:p>
          <w:p w14:paraId="048FB4AB" w14:textId="4FDC5C2B" w:rsidR="0083294F" w:rsidRPr="0083294F" w:rsidRDefault="0083294F" w:rsidP="0083294F">
            <w:pPr>
              <w:spacing w:after="0" w:line="240" w:lineRule="auto"/>
              <w:rPr>
                <w:rFonts w:eastAsia="Batang" w:cstheme="minorHAnsi"/>
                <w:lang w:eastAsia="en-GB"/>
              </w:rPr>
            </w:pPr>
          </w:p>
        </w:tc>
        <w:tc>
          <w:tcPr>
            <w:tcW w:w="3829" w:type="dxa"/>
            <w:tcBorders>
              <w:top w:val="single" w:sz="4" w:space="0" w:color="auto"/>
              <w:left w:val="single" w:sz="4" w:space="0" w:color="auto"/>
              <w:bottom w:val="single" w:sz="4" w:space="0" w:color="auto"/>
              <w:right w:val="single" w:sz="4" w:space="0" w:color="auto"/>
            </w:tcBorders>
          </w:tcPr>
          <w:p w14:paraId="5A3ED6AB" w14:textId="1C4D843F" w:rsidR="0083294F" w:rsidRPr="0083294F" w:rsidRDefault="0083294F" w:rsidP="0083294F">
            <w:pPr>
              <w:spacing w:after="0" w:line="240" w:lineRule="auto"/>
              <w:rPr>
                <w:rFonts w:eastAsia="Batang" w:cstheme="minorHAnsi"/>
                <w:lang w:eastAsia="en-GB"/>
              </w:rPr>
            </w:pPr>
          </w:p>
        </w:tc>
      </w:tr>
      <w:tr w:rsidR="0083294F" w:rsidRPr="0083294F" w14:paraId="682E7FDB" w14:textId="77777777" w:rsidTr="008E3802">
        <w:trPr>
          <w:trHeight w:val="731"/>
        </w:trPr>
        <w:tc>
          <w:tcPr>
            <w:tcW w:w="2263" w:type="dxa"/>
            <w:tcBorders>
              <w:top w:val="single" w:sz="4" w:space="0" w:color="auto"/>
              <w:left w:val="single" w:sz="4" w:space="0" w:color="auto"/>
              <w:bottom w:val="single" w:sz="4" w:space="0" w:color="auto"/>
              <w:right w:val="single" w:sz="4" w:space="0" w:color="auto"/>
            </w:tcBorders>
          </w:tcPr>
          <w:p w14:paraId="50FC1E1E" w14:textId="77777777" w:rsidR="0083294F" w:rsidRPr="0083294F" w:rsidRDefault="0083294F" w:rsidP="0083294F">
            <w:pPr>
              <w:spacing w:after="0" w:line="240" w:lineRule="auto"/>
              <w:rPr>
                <w:rFonts w:eastAsia="Batang" w:cstheme="minorHAnsi"/>
              </w:rPr>
            </w:pPr>
          </w:p>
        </w:tc>
        <w:tc>
          <w:tcPr>
            <w:tcW w:w="3544" w:type="dxa"/>
            <w:tcBorders>
              <w:top w:val="single" w:sz="4" w:space="0" w:color="auto"/>
              <w:left w:val="single" w:sz="4" w:space="0" w:color="auto"/>
              <w:bottom w:val="single" w:sz="4" w:space="0" w:color="auto"/>
              <w:right w:val="single" w:sz="4" w:space="0" w:color="auto"/>
            </w:tcBorders>
          </w:tcPr>
          <w:p w14:paraId="731C36CB" w14:textId="5AEBE7CC" w:rsidR="0083294F" w:rsidRPr="0083294F" w:rsidRDefault="0083294F" w:rsidP="0083294F">
            <w:pPr>
              <w:rPr>
                <w:rFonts w:eastAsiaTheme="minorEastAsia" w:cstheme="minorHAnsi"/>
                <w:color w:val="000000" w:themeColor="text1"/>
              </w:rPr>
            </w:pPr>
            <w:r w:rsidRPr="0083294F">
              <w:rPr>
                <w:rFonts w:eastAsia="Times New Roman" w:cstheme="minorHAnsi"/>
                <w:bCs/>
              </w:rPr>
              <w:t>Resilient with an awareness of self-care</w:t>
            </w:r>
          </w:p>
        </w:tc>
        <w:tc>
          <w:tcPr>
            <w:tcW w:w="3829" w:type="dxa"/>
            <w:tcBorders>
              <w:top w:val="single" w:sz="4" w:space="0" w:color="auto"/>
              <w:left w:val="single" w:sz="4" w:space="0" w:color="auto"/>
              <w:bottom w:val="single" w:sz="4" w:space="0" w:color="auto"/>
              <w:right w:val="single" w:sz="4" w:space="0" w:color="auto"/>
            </w:tcBorders>
          </w:tcPr>
          <w:p w14:paraId="1C6EF80B" w14:textId="77777777" w:rsidR="0083294F" w:rsidRPr="0083294F" w:rsidRDefault="0083294F" w:rsidP="0083294F">
            <w:pPr>
              <w:spacing w:after="0" w:line="240" w:lineRule="auto"/>
              <w:rPr>
                <w:rFonts w:eastAsia="Batang" w:cstheme="minorHAnsi"/>
                <w:lang w:eastAsia="en-GB"/>
              </w:rPr>
            </w:pPr>
          </w:p>
        </w:tc>
      </w:tr>
    </w:tbl>
    <w:p w14:paraId="38169500" w14:textId="77777777" w:rsidR="00595F02" w:rsidRPr="0083294F" w:rsidRDefault="00595F02" w:rsidP="008E3802">
      <w:pPr>
        <w:spacing w:after="0" w:line="240" w:lineRule="auto"/>
        <w:rPr>
          <w:rFonts w:eastAsia="Times New Roman" w:cstheme="minorHAnsi"/>
        </w:rPr>
      </w:pPr>
    </w:p>
    <w:p w14:paraId="555EF957" w14:textId="77777777" w:rsidR="00595F02" w:rsidRPr="0083294F" w:rsidRDefault="00595F02" w:rsidP="008E3802">
      <w:pPr>
        <w:spacing w:after="0" w:line="240" w:lineRule="auto"/>
        <w:rPr>
          <w:rFonts w:eastAsia="Times New Roman" w:cstheme="minorHAnsi"/>
        </w:rPr>
      </w:pPr>
    </w:p>
    <w:p w14:paraId="37905E5D" w14:textId="77777777" w:rsidR="00421F90" w:rsidRPr="0083294F" w:rsidRDefault="00421F90" w:rsidP="008E3802">
      <w:pPr>
        <w:spacing w:after="0" w:line="240" w:lineRule="auto"/>
        <w:rPr>
          <w:rFonts w:eastAsia="Times New Roman" w:cstheme="minorHAnsi"/>
        </w:rPr>
      </w:pPr>
    </w:p>
    <w:p w14:paraId="3880F4DF" w14:textId="77777777" w:rsidR="00421F90" w:rsidRPr="0083294F" w:rsidRDefault="00421F90" w:rsidP="008E3802">
      <w:pPr>
        <w:rPr>
          <w:rFonts w:cstheme="minorHAnsi"/>
        </w:rPr>
      </w:pPr>
    </w:p>
    <w:p w14:paraId="463ED5BE" w14:textId="77777777" w:rsidR="003A5B4F" w:rsidRPr="0083294F" w:rsidRDefault="003A5B4F" w:rsidP="008E3802">
      <w:pPr>
        <w:pStyle w:val="ListParagraph"/>
        <w:rPr>
          <w:rFonts w:cstheme="minorHAnsi"/>
          <w:b/>
        </w:rPr>
      </w:pPr>
    </w:p>
    <w:p w14:paraId="739AC5D8" w14:textId="77777777" w:rsidR="00CB215F" w:rsidRPr="0083294F" w:rsidRDefault="00CB215F" w:rsidP="008E3802">
      <w:pPr>
        <w:rPr>
          <w:rFonts w:cstheme="minorHAnsi"/>
        </w:rPr>
      </w:pPr>
    </w:p>
    <w:sectPr w:rsidR="00CB215F" w:rsidRPr="0083294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563D6" w14:textId="77777777" w:rsidR="00BA76A8" w:rsidRDefault="00BA76A8" w:rsidP="00287C2B">
      <w:pPr>
        <w:spacing w:after="0" w:line="240" w:lineRule="auto"/>
      </w:pPr>
      <w:r>
        <w:separator/>
      </w:r>
    </w:p>
  </w:endnote>
  <w:endnote w:type="continuationSeparator" w:id="0">
    <w:p w14:paraId="49F46D53" w14:textId="77777777" w:rsidR="00BA76A8" w:rsidRDefault="00BA76A8" w:rsidP="0028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F4BE2" w14:textId="77777777" w:rsidR="003F309F" w:rsidRDefault="003F309F">
    <w:pPr>
      <w:pStyle w:val="Footer"/>
    </w:pPr>
    <w:r>
      <w:t>Updated November 2019</w:t>
    </w:r>
  </w:p>
  <w:p w14:paraId="57FEF152" w14:textId="77777777" w:rsidR="00287C2B" w:rsidRDefault="00287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989B7" w14:textId="77777777" w:rsidR="00BA76A8" w:rsidRDefault="00BA76A8" w:rsidP="00287C2B">
      <w:pPr>
        <w:spacing w:after="0" w:line="240" w:lineRule="auto"/>
      </w:pPr>
      <w:r>
        <w:separator/>
      </w:r>
    </w:p>
  </w:footnote>
  <w:footnote w:type="continuationSeparator" w:id="0">
    <w:p w14:paraId="4AE08649" w14:textId="77777777" w:rsidR="00BA76A8" w:rsidRDefault="00BA76A8" w:rsidP="00287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18D"/>
    <w:multiLevelType w:val="hybridMultilevel"/>
    <w:tmpl w:val="4212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94EC3"/>
    <w:multiLevelType w:val="hybridMultilevel"/>
    <w:tmpl w:val="E6D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922A8"/>
    <w:multiLevelType w:val="hybridMultilevel"/>
    <w:tmpl w:val="5FE2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75E2C"/>
    <w:multiLevelType w:val="multilevel"/>
    <w:tmpl w:val="12801E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AD115E6"/>
    <w:multiLevelType w:val="hybridMultilevel"/>
    <w:tmpl w:val="7F8A748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92507"/>
    <w:multiLevelType w:val="hybridMultilevel"/>
    <w:tmpl w:val="D4DC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41344"/>
    <w:multiLevelType w:val="hybridMultilevel"/>
    <w:tmpl w:val="A80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72100"/>
    <w:multiLevelType w:val="hybridMultilevel"/>
    <w:tmpl w:val="5400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16BAB"/>
    <w:multiLevelType w:val="hybridMultilevel"/>
    <w:tmpl w:val="8B44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906FD"/>
    <w:multiLevelType w:val="hybridMultilevel"/>
    <w:tmpl w:val="1232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A58BB"/>
    <w:multiLevelType w:val="hybridMultilevel"/>
    <w:tmpl w:val="B0C8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37AD5"/>
    <w:multiLevelType w:val="multilevel"/>
    <w:tmpl w:val="13002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8"/>
  </w:num>
  <w:num w:numId="3">
    <w:abstractNumId w:val="5"/>
  </w:num>
  <w:num w:numId="4">
    <w:abstractNumId w:val="6"/>
  </w:num>
  <w:num w:numId="5">
    <w:abstractNumId w:val="10"/>
  </w:num>
  <w:num w:numId="6">
    <w:abstractNumId w:val="2"/>
  </w:num>
  <w:num w:numId="7">
    <w:abstractNumId w:val="0"/>
  </w:num>
  <w:num w:numId="8">
    <w:abstractNumId w:val="3"/>
  </w:num>
  <w:num w:numId="9">
    <w:abstractNumId w:val="11"/>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4F"/>
    <w:rsid w:val="00002429"/>
    <w:rsid w:val="0004130C"/>
    <w:rsid w:val="00072863"/>
    <w:rsid w:val="00252087"/>
    <w:rsid w:val="00287C2B"/>
    <w:rsid w:val="003835E0"/>
    <w:rsid w:val="003A5B4F"/>
    <w:rsid w:val="003F309F"/>
    <w:rsid w:val="00421F90"/>
    <w:rsid w:val="004A2ABD"/>
    <w:rsid w:val="00566F45"/>
    <w:rsid w:val="00584796"/>
    <w:rsid w:val="00595F02"/>
    <w:rsid w:val="0077410C"/>
    <w:rsid w:val="0083294F"/>
    <w:rsid w:val="008C12BE"/>
    <w:rsid w:val="008C7205"/>
    <w:rsid w:val="008E3802"/>
    <w:rsid w:val="0092668F"/>
    <w:rsid w:val="009917A9"/>
    <w:rsid w:val="00A06F8F"/>
    <w:rsid w:val="00A67F77"/>
    <w:rsid w:val="00B225D7"/>
    <w:rsid w:val="00B4006B"/>
    <w:rsid w:val="00BA76A8"/>
    <w:rsid w:val="00C97BA8"/>
    <w:rsid w:val="00CB215F"/>
    <w:rsid w:val="00CF6E54"/>
    <w:rsid w:val="00D708E6"/>
    <w:rsid w:val="00EE6B5F"/>
    <w:rsid w:val="07703B57"/>
    <w:rsid w:val="1757B406"/>
    <w:rsid w:val="349DDE43"/>
    <w:rsid w:val="569F3491"/>
    <w:rsid w:val="5A061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C7C8"/>
  <w15:chartTrackingRefBased/>
  <w15:docId w15:val="{66D62F30-81EB-4615-A014-10665EF6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72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5F"/>
    <w:pPr>
      <w:ind w:left="720"/>
      <w:contextualSpacing/>
    </w:pPr>
  </w:style>
  <w:style w:type="character" w:customStyle="1" w:styleId="Heading3Char">
    <w:name w:val="Heading 3 Char"/>
    <w:basedOn w:val="DefaultParagraphFont"/>
    <w:link w:val="Heading3"/>
    <w:uiPriority w:val="9"/>
    <w:rsid w:val="008C7205"/>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287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C2B"/>
  </w:style>
  <w:style w:type="paragraph" w:styleId="Footer">
    <w:name w:val="footer"/>
    <w:basedOn w:val="Normal"/>
    <w:link w:val="FooterChar"/>
    <w:uiPriority w:val="99"/>
    <w:unhideWhenUsed/>
    <w:rsid w:val="00287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C2B"/>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0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06B"/>
    <w:rPr>
      <w:rFonts w:ascii="Segoe UI" w:hAnsi="Segoe UI" w:cs="Segoe UI"/>
      <w:sz w:val="18"/>
      <w:szCs w:val="18"/>
    </w:rPr>
  </w:style>
  <w:style w:type="paragraph" w:customStyle="1" w:styleId="paragraph">
    <w:name w:val="paragraph"/>
    <w:basedOn w:val="Normal"/>
    <w:rsid w:val="00B400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4006B"/>
  </w:style>
  <w:style w:type="character" w:customStyle="1" w:styleId="eop">
    <w:name w:val="eop"/>
    <w:basedOn w:val="DefaultParagraphFont"/>
    <w:rsid w:val="00B4006B"/>
  </w:style>
  <w:style w:type="paragraph" w:styleId="CommentSubject">
    <w:name w:val="annotation subject"/>
    <w:basedOn w:val="CommentText"/>
    <w:next w:val="CommentText"/>
    <w:link w:val="CommentSubjectChar"/>
    <w:uiPriority w:val="99"/>
    <w:semiHidden/>
    <w:unhideWhenUsed/>
    <w:rsid w:val="00D708E6"/>
    <w:rPr>
      <w:b/>
      <w:bCs/>
    </w:rPr>
  </w:style>
  <w:style w:type="character" w:customStyle="1" w:styleId="CommentSubjectChar">
    <w:name w:val="Comment Subject Char"/>
    <w:basedOn w:val="CommentTextChar"/>
    <w:link w:val="CommentSubject"/>
    <w:uiPriority w:val="99"/>
    <w:semiHidden/>
    <w:rsid w:val="00D708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2571">
      <w:bodyDiv w:val="1"/>
      <w:marLeft w:val="0"/>
      <w:marRight w:val="0"/>
      <w:marTop w:val="0"/>
      <w:marBottom w:val="0"/>
      <w:divBdr>
        <w:top w:val="none" w:sz="0" w:space="0" w:color="auto"/>
        <w:left w:val="none" w:sz="0" w:space="0" w:color="auto"/>
        <w:bottom w:val="none" w:sz="0" w:space="0" w:color="auto"/>
        <w:right w:val="none" w:sz="0" w:space="0" w:color="auto"/>
      </w:divBdr>
      <w:divsChild>
        <w:div w:id="186215181">
          <w:marLeft w:val="0"/>
          <w:marRight w:val="0"/>
          <w:marTop w:val="0"/>
          <w:marBottom w:val="0"/>
          <w:divBdr>
            <w:top w:val="none" w:sz="0" w:space="0" w:color="auto"/>
            <w:left w:val="none" w:sz="0" w:space="0" w:color="auto"/>
            <w:bottom w:val="none" w:sz="0" w:space="0" w:color="auto"/>
            <w:right w:val="none" w:sz="0" w:space="0" w:color="auto"/>
          </w:divBdr>
        </w:div>
        <w:div w:id="1597210033">
          <w:marLeft w:val="0"/>
          <w:marRight w:val="0"/>
          <w:marTop w:val="0"/>
          <w:marBottom w:val="0"/>
          <w:divBdr>
            <w:top w:val="none" w:sz="0" w:space="0" w:color="auto"/>
            <w:left w:val="none" w:sz="0" w:space="0" w:color="auto"/>
            <w:bottom w:val="none" w:sz="0" w:space="0" w:color="auto"/>
            <w:right w:val="none" w:sz="0" w:space="0" w:color="auto"/>
          </w:divBdr>
        </w:div>
      </w:divsChild>
    </w:div>
    <w:div w:id="144708966">
      <w:bodyDiv w:val="1"/>
      <w:marLeft w:val="0"/>
      <w:marRight w:val="0"/>
      <w:marTop w:val="0"/>
      <w:marBottom w:val="0"/>
      <w:divBdr>
        <w:top w:val="none" w:sz="0" w:space="0" w:color="auto"/>
        <w:left w:val="none" w:sz="0" w:space="0" w:color="auto"/>
        <w:bottom w:val="none" w:sz="0" w:space="0" w:color="auto"/>
        <w:right w:val="none" w:sz="0" w:space="0" w:color="auto"/>
      </w:divBdr>
    </w:div>
    <w:div w:id="2023965821">
      <w:bodyDiv w:val="1"/>
      <w:marLeft w:val="0"/>
      <w:marRight w:val="0"/>
      <w:marTop w:val="0"/>
      <w:marBottom w:val="0"/>
      <w:divBdr>
        <w:top w:val="none" w:sz="0" w:space="0" w:color="auto"/>
        <w:left w:val="none" w:sz="0" w:space="0" w:color="auto"/>
        <w:bottom w:val="none" w:sz="0" w:space="0" w:color="auto"/>
        <w:right w:val="none" w:sz="0" w:space="0" w:color="auto"/>
      </w:divBdr>
      <w:divsChild>
        <w:div w:id="410660356">
          <w:marLeft w:val="0"/>
          <w:marRight w:val="0"/>
          <w:marTop w:val="0"/>
          <w:marBottom w:val="0"/>
          <w:divBdr>
            <w:top w:val="none" w:sz="0" w:space="0" w:color="auto"/>
            <w:left w:val="none" w:sz="0" w:space="0" w:color="auto"/>
            <w:bottom w:val="none" w:sz="0" w:space="0" w:color="auto"/>
            <w:right w:val="none" w:sz="0" w:space="0" w:color="auto"/>
          </w:divBdr>
        </w:div>
        <w:div w:id="1573587848">
          <w:marLeft w:val="0"/>
          <w:marRight w:val="0"/>
          <w:marTop w:val="0"/>
          <w:marBottom w:val="0"/>
          <w:divBdr>
            <w:top w:val="none" w:sz="0" w:space="0" w:color="auto"/>
            <w:left w:val="none" w:sz="0" w:space="0" w:color="auto"/>
            <w:bottom w:val="none" w:sz="0" w:space="0" w:color="auto"/>
            <w:right w:val="none" w:sz="0" w:space="0" w:color="auto"/>
          </w:divBdr>
        </w:div>
        <w:div w:id="1661813568">
          <w:marLeft w:val="0"/>
          <w:marRight w:val="0"/>
          <w:marTop w:val="0"/>
          <w:marBottom w:val="0"/>
          <w:divBdr>
            <w:top w:val="none" w:sz="0" w:space="0" w:color="auto"/>
            <w:left w:val="none" w:sz="0" w:space="0" w:color="auto"/>
            <w:bottom w:val="none" w:sz="0" w:space="0" w:color="auto"/>
            <w:right w:val="none" w:sz="0" w:space="0" w:color="auto"/>
          </w:divBdr>
        </w:div>
        <w:div w:id="2015376710">
          <w:marLeft w:val="0"/>
          <w:marRight w:val="0"/>
          <w:marTop w:val="0"/>
          <w:marBottom w:val="0"/>
          <w:divBdr>
            <w:top w:val="none" w:sz="0" w:space="0" w:color="auto"/>
            <w:left w:val="none" w:sz="0" w:space="0" w:color="auto"/>
            <w:bottom w:val="none" w:sz="0" w:space="0" w:color="auto"/>
            <w:right w:val="none" w:sz="0" w:space="0" w:color="auto"/>
          </w:divBdr>
          <w:divsChild>
            <w:div w:id="907494344">
              <w:marLeft w:val="-75"/>
              <w:marRight w:val="0"/>
              <w:marTop w:val="30"/>
              <w:marBottom w:val="30"/>
              <w:divBdr>
                <w:top w:val="none" w:sz="0" w:space="0" w:color="auto"/>
                <w:left w:val="none" w:sz="0" w:space="0" w:color="auto"/>
                <w:bottom w:val="none" w:sz="0" w:space="0" w:color="auto"/>
                <w:right w:val="none" w:sz="0" w:space="0" w:color="auto"/>
              </w:divBdr>
              <w:divsChild>
                <w:div w:id="127818624">
                  <w:marLeft w:val="0"/>
                  <w:marRight w:val="0"/>
                  <w:marTop w:val="0"/>
                  <w:marBottom w:val="0"/>
                  <w:divBdr>
                    <w:top w:val="none" w:sz="0" w:space="0" w:color="auto"/>
                    <w:left w:val="none" w:sz="0" w:space="0" w:color="auto"/>
                    <w:bottom w:val="none" w:sz="0" w:space="0" w:color="auto"/>
                    <w:right w:val="none" w:sz="0" w:space="0" w:color="auto"/>
                  </w:divBdr>
                  <w:divsChild>
                    <w:div w:id="718482769">
                      <w:marLeft w:val="0"/>
                      <w:marRight w:val="0"/>
                      <w:marTop w:val="0"/>
                      <w:marBottom w:val="0"/>
                      <w:divBdr>
                        <w:top w:val="none" w:sz="0" w:space="0" w:color="auto"/>
                        <w:left w:val="none" w:sz="0" w:space="0" w:color="auto"/>
                        <w:bottom w:val="none" w:sz="0" w:space="0" w:color="auto"/>
                        <w:right w:val="none" w:sz="0" w:space="0" w:color="auto"/>
                      </w:divBdr>
                    </w:div>
                  </w:divsChild>
                </w:div>
                <w:div w:id="540753951">
                  <w:marLeft w:val="0"/>
                  <w:marRight w:val="0"/>
                  <w:marTop w:val="0"/>
                  <w:marBottom w:val="0"/>
                  <w:divBdr>
                    <w:top w:val="none" w:sz="0" w:space="0" w:color="auto"/>
                    <w:left w:val="none" w:sz="0" w:space="0" w:color="auto"/>
                    <w:bottom w:val="none" w:sz="0" w:space="0" w:color="auto"/>
                    <w:right w:val="none" w:sz="0" w:space="0" w:color="auto"/>
                  </w:divBdr>
                  <w:divsChild>
                    <w:div w:id="1398555373">
                      <w:marLeft w:val="0"/>
                      <w:marRight w:val="0"/>
                      <w:marTop w:val="0"/>
                      <w:marBottom w:val="0"/>
                      <w:divBdr>
                        <w:top w:val="none" w:sz="0" w:space="0" w:color="auto"/>
                        <w:left w:val="none" w:sz="0" w:space="0" w:color="auto"/>
                        <w:bottom w:val="none" w:sz="0" w:space="0" w:color="auto"/>
                        <w:right w:val="none" w:sz="0" w:space="0" w:color="auto"/>
                      </w:divBdr>
                    </w:div>
                  </w:divsChild>
                </w:div>
                <w:div w:id="606275769">
                  <w:marLeft w:val="0"/>
                  <w:marRight w:val="0"/>
                  <w:marTop w:val="0"/>
                  <w:marBottom w:val="0"/>
                  <w:divBdr>
                    <w:top w:val="none" w:sz="0" w:space="0" w:color="auto"/>
                    <w:left w:val="none" w:sz="0" w:space="0" w:color="auto"/>
                    <w:bottom w:val="none" w:sz="0" w:space="0" w:color="auto"/>
                    <w:right w:val="none" w:sz="0" w:space="0" w:color="auto"/>
                  </w:divBdr>
                  <w:divsChild>
                    <w:div w:id="849150056">
                      <w:marLeft w:val="0"/>
                      <w:marRight w:val="0"/>
                      <w:marTop w:val="0"/>
                      <w:marBottom w:val="0"/>
                      <w:divBdr>
                        <w:top w:val="none" w:sz="0" w:space="0" w:color="auto"/>
                        <w:left w:val="none" w:sz="0" w:space="0" w:color="auto"/>
                        <w:bottom w:val="none" w:sz="0" w:space="0" w:color="auto"/>
                        <w:right w:val="none" w:sz="0" w:space="0" w:color="auto"/>
                      </w:divBdr>
                    </w:div>
                  </w:divsChild>
                </w:div>
                <w:div w:id="849609731">
                  <w:marLeft w:val="0"/>
                  <w:marRight w:val="0"/>
                  <w:marTop w:val="0"/>
                  <w:marBottom w:val="0"/>
                  <w:divBdr>
                    <w:top w:val="none" w:sz="0" w:space="0" w:color="auto"/>
                    <w:left w:val="none" w:sz="0" w:space="0" w:color="auto"/>
                    <w:bottom w:val="none" w:sz="0" w:space="0" w:color="auto"/>
                    <w:right w:val="none" w:sz="0" w:space="0" w:color="auto"/>
                  </w:divBdr>
                  <w:divsChild>
                    <w:div w:id="207256456">
                      <w:marLeft w:val="0"/>
                      <w:marRight w:val="0"/>
                      <w:marTop w:val="0"/>
                      <w:marBottom w:val="0"/>
                      <w:divBdr>
                        <w:top w:val="none" w:sz="0" w:space="0" w:color="auto"/>
                        <w:left w:val="none" w:sz="0" w:space="0" w:color="auto"/>
                        <w:bottom w:val="none" w:sz="0" w:space="0" w:color="auto"/>
                        <w:right w:val="none" w:sz="0" w:space="0" w:color="auto"/>
                      </w:divBdr>
                    </w:div>
                  </w:divsChild>
                </w:div>
                <w:div w:id="904998121">
                  <w:marLeft w:val="0"/>
                  <w:marRight w:val="0"/>
                  <w:marTop w:val="0"/>
                  <w:marBottom w:val="0"/>
                  <w:divBdr>
                    <w:top w:val="none" w:sz="0" w:space="0" w:color="auto"/>
                    <w:left w:val="none" w:sz="0" w:space="0" w:color="auto"/>
                    <w:bottom w:val="none" w:sz="0" w:space="0" w:color="auto"/>
                    <w:right w:val="none" w:sz="0" w:space="0" w:color="auto"/>
                  </w:divBdr>
                  <w:divsChild>
                    <w:div w:id="1485777906">
                      <w:marLeft w:val="0"/>
                      <w:marRight w:val="0"/>
                      <w:marTop w:val="0"/>
                      <w:marBottom w:val="0"/>
                      <w:divBdr>
                        <w:top w:val="none" w:sz="0" w:space="0" w:color="auto"/>
                        <w:left w:val="none" w:sz="0" w:space="0" w:color="auto"/>
                        <w:bottom w:val="none" w:sz="0" w:space="0" w:color="auto"/>
                        <w:right w:val="none" w:sz="0" w:space="0" w:color="auto"/>
                      </w:divBdr>
                    </w:div>
                    <w:div w:id="2050958200">
                      <w:marLeft w:val="0"/>
                      <w:marRight w:val="0"/>
                      <w:marTop w:val="0"/>
                      <w:marBottom w:val="0"/>
                      <w:divBdr>
                        <w:top w:val="none" w:sz="0" w:space="0" w:color="auto"/>
                        <w:left w:val="none" w:sz="0" w:space="0" w:color="auto"/>
                        <w:bottom w:val="none" w:sz="0" w:space="0" w:color="auto"/>
                        <w:right w:val="none" w:sz="0" w:space="0" w:color="auto"/>
                      </w:divBdr>
                    </w:div>
                  </w:divsChild>
                </w:div>
                <w:div w:id="913398071">
                  <w:marLeft w:val="0"/>
                  <w:marRight w:val="0"/>
                  <w:marTop w:val="0"/>
                  <w:marBottom w:val="0"/>
                  <w:divBdr>
                    <w:top w:val="none" w:sz="0" w:space="0" w:color="auto"/>
                    <w:left w:val="none" w:sz="0" w:space="0" w:color="auto"/>
                    <w:bottom w:val="none" w:sz="0" w:space="0" w:color="auto"/>
                    <w:right w:val="none" w:sz="0" w:space="0" w:color="auto"/>
                  </w:divBdr>
                  <w:divsChild>
                    <w:div w:id="1670595970">
                      <w:marLeft w:val="0"/>
                      <w:marRight w:val="0"/>
                      <w:marTop w:val="0"/>
                      <w:marBottom w:val="0"/>
                      <w:divBdr>
                        <w:top w:val="none" w:sz="0" w:space="0" w:color="auto"/>
                        <w:left w:val="none" w:sz="0" w:space="0" w:color="auto"/>
                        <w:bottom w:val="none" w:sz="0" w:space="0" w:color="auto"/>
                        <w:right w:val="none" w:sz="0" w:space="0" w:color="auto"/>
                      </w:divBdr>
                    </w:div>
                  </w:divsChild>
                </w:div>
                <w:div w:id="936597454">
                  <w:marLeft w:val="0"/>
                  <w:marRight w:val="0"/>
                  <w:marTop w:val="0"/>
                  <w:marBottom w:val="0"/>
                  <w:divBdr>
                    <w:top w:val="none" w:sz="0" w:space="0" w:color="auto"/>
                    <w:left w:val="none" w:sz="0" w:space="0" w:color="auto"/>
                    <w:bottom w:val="none" w:sz="0" w:space="0" w:color="auto"/>
                    <w:right w:val="none" w:sz="0" w:space="0" w:color="auto"/>
                  </w:divBdr>
                  <w:divsChild>
                    <w:div w:id="1592816553">
                      <w:marLeft w:val="0"/>
                      <w:marRight w:val="0"/>
                      <w:marTop w:val="0"/>
                      <w:marBottom w:val="0"/>
                      <w:divBdr>
                        <w:top w:val="none" w:sz="0" w:space="0" w:color="auto"/>
                        <w:left w:val="none" w:sz="0" w:space="0" w:color="auto"/>
                        <w:bottom w:val="none" w:sz="0" w:space="0" w:color="auto"/>
                        <w:right w:val="none" w:sz="0" w:space="0" w:color="auto"/>
                      </w:divBdr>
                    </w:div>
                  </w:divsChild>
                </w:div>
                <w:div w:id="1025668689">
                  <w:marLeft w:val="0"/>
                  <w:marRight w:val="0"/>
                  <w:marTop w:val="0"/>
                  <w:marBottom w:val="0"/>
                  <w:divBdr>
                    <w:top w:val="none" w:sz="0" w:space="0" w:color="auto"/>
                    <w:left w:val="none" w:sz="0" w:space="0" w:color="auto"/>
                    <w:bottom w:val="none" w:sz="0" w:space="0" w:color="auto"/>
                    <w:right w:val="none" w:sz="0" w:space="0" w:color="auto"/>
                  </w:divBdr>
                  <w:divsChild>
                    <w:div w:id="229930824">
                      <w:marLeft w:val="0"/>
                      <w:marRight w:val="0"/>
                      <w:marTop w:val="0"/>
                      <w:marBottom w:val="0"/>
                      <w:divBdr>
                        <w:top w:val="none" w:sz="0" w:space="0" w:color="auto"/>
                        <w:left w:val="none" w:sz="0" w:space="0" w:color="auto"/>
                        <w:bottom w:val="none" w:sz="0" w:space="0" w:color="auto"/>
                        <w:right w:val="none" w:sz="0" w:space="0" w:color="auto"/>
                      </w:divBdr>
                    </w:div>
                  </w:divsChild>
                </w:div>
                <w:div w:id="1042900811">
                  <w:marLeft w:val="0"/>
                  <w:marRight w:val="0"/>
                  <w:marTop w:val="0"/>
                  <w:marBottom w:val="0"/>
                  <w:divBdr>
                    <w:top w:val="none" w:sz="0" w:space="0" w:color="auto"/>
                    <w:left w:val="none" w:sz="0" w:space="0" w:color="auto"/>
                    <w:bottom w:val="none" w:sz="0" w:space="0" w:color="auto"/>
                    <w:right w:val="none" w:sz="0" w:space="0" w:color="auto"/>
                  </w:divBdr>
                  <w:divsChild>
                    <w:div w:id="1882475520">
                      <w:marLeft w:val="0"/>
                      <w:marRight w:val="0"/>
                      <w:marTop w:val="0"/>
                      <w:marBottom w:val="0"/>
                      <w:divBdr>
                        <w:top w:val="none" w:sz="0" w:space="0" w:color="auto"/>
                        <w:left w:val="none" w:sz="0" w:space="0" w:color="auto"/>
                        <w:bottom w:val="none" w:sz="0" w:space="0" w:color="auto"/>
                        <w:right w:val="none" w:sz="0" w:space="0" w:color="auto"/>
                      </w:divBdr>
                    </w:div>
                  </w:divsChild>
                </w:div>
                <w:div w:id="1064722179">
                  <w:marLeft w:val="0"/>
                  <w:marRight w:val="0"/>
                  <w:marTop w:val="0"/>
                  <w:marBottom w:val="0"/>
                  <w:divBdr>
                    <w:top w:val="none" w:sz="0" w:space="0" w:color="auto"/>
                    <w:left w:val="none" w:sz="0" w:space="0" w:color="auto"/>
                    <w:bottom w:val="none" w:sz="0" w:space="0" w:color="auto"/>
                    <w:right w:val="none" w:sz="0" w:space="0" w:color="auto"/>
                  </w:divBdr>
                  <w:divsChild>
                    <w:div w:id="1374386056">
                      <w:marLeft w:val="0"/>
                      <w:marRight w:val="0"/>
                      <w:marTop w:val="0"/>
                      <w:marBottom w:val="0"/>
                      <w:divBdr>
                        <w:top w:val="none" w:sz="0" w:space="0" w:color="auto"/>
                        <w:left w:val="none" w:sz="0" w:space="0" w:color="auto"/>
                        <w:bottom w:val="none" w:sz="0" w:space="0" w:color="auto"/>
                        <w:right w:val="none" w:sz="0" w:space="0" w:color="auto"/>
                      </w:divBdr>
                    </w:div>
                  </w:divsChild>
                </w:div>
                <w:div w:id="1229726418">
                  <w:marLeft w:val="0"/>
                  <w:marRight w:val="0"/>
                  <w:marTop w:val="0"/>
                  <w:marBottom w:val="0"/>
                  <w:divBdr>
                    <w:top w:val="none" w:sz="0" w:space="0" w:color="auto"/>
                    <w:left w:val="none" w:sz="0" w:space="0" w:color="auto"/>
                    <w:bottom w:val="none" w:sz="0" w:space="0" w:color="auto"/>
                    <w:right w:val="none" w:sz="0" w:space="0" w:color="auto"/>
                  </w:divBdr>
                  <w:divsChild>
                    <w:div w:id="2138716503">
                      <w:marLeft w:val="0"/>
                      <w:marRight w:val="0"/>
                      <w:marTop w:val="0"/>
                      <w:marBottom w:val="0"/>
                      <w:divBdr>
                        <w:top w:val="none" w:sz="0" w:space="0" w:color="auto"/>
                        <w:left w:val="none" w:sz="0" w:space="0" w:color="auto"/>
                        <w:bottom w:val="none" w:sz="0" w:space="0" w:color="auto"/>
                        <w:right w:val="none" w:sz="0" w:space="0" w:color="auto"/>
                      </w:divBdr>
                    </w:div>
                  </w:divsChild>
                </w:div>
                <w:div w:id="1296065635">
                  <w:marLeft w:val="0"/>
                  <w:marRight w:val="0"/>
                  <w:marTop w:val="0"/>
                  <w:marBottom w:val="0"/>
                  <w:divBdr>
                    <w:top w:val="none" w:sz="0" w:space="0" w:color="auto"/>
                    <w:left w:val="none" w:sz="0" w:space="0" w:color="auto"/>
                    <w:bottom w:val="none" w:sz="0" w:space="0" w:color="auto"/>
                    <w:right w:val="none" w:sz="0" w:space="0" w:color="auto"/>
                  </w:divBdr>
                  <w:divsChild>
                    <w:div w:id="121118501">
                      <w:marLeft w:val="0"/>
                      <w:marRight w:val="0"/>
                      <w:marTop w:val="0"/>
                      <w:marBottom w:val="0"/>
                      <w:divBdr>
                        <w:top w:val="none" w:sz="0" w:space="0" w:color="auto"/>
                        <w:left w:val="none" w:sz="0" w:space="0" w:color="auto"/>
                        <w:bottom w:val="none" w:sz="0" w:space="0" w:color="auto"/>
                        <w:right w:val="none" w:sz="0" w:space="0" w:color="auto"/>
                      </w:divBdr>
                    </w:div>
                    <w:div w:id="1365670582">
                      <w:marLeft w:val="0"/>
                      <w:marRight w:val="0"/>
                      <w:marTop w:val="0"/>
                      <w:marBottom w:val="0"/>
                      <w:divBdr>
                        <w:top w:val="none" w:sz="0" w:space="0" w:color="auto"/>
                        <w:left w:val="none" w:sz="0" w:space="0" w:color="auto"/>
                        <w:bottom w:val="none" w:sz="0" w:space="0" w:color="auto"/>
                        <w:right w:val="none" w:sz="0" w:space="0" w:color="auto"/>
                      </w:divBdr>
                    </w:div>
                  </w:divsChild>
                </w:div>
                <w:div w:id="1354918212">
                  <w:marLeft w:val="0"/>
                  <w:marRight w:val="0"/>
                  <w:marTop w:val="0"/>
                  <w:marBottom w:val="0"/>
                  <w:divBdr>
                    <w:top w:val="none" w:sz="0" w:space="0" w:color="auto"/>
                    <w:left w:val="none" w:sz="0" w:space="0" w:color="auto"/>
                    <w:bottom w:val="none" w:sz="0" w:space="0" w:color="auto"/>
                    <w:right w:val="none" w:sz="0" w:space="0" w:color="auto"/>
                  </w:divBdr>
                  <w:divsChild>
                    <w:div w:id="1366373578">
                      <w:marLeft w:val="0"/>
                      <w:marRight w:val="0"/>
                      <w:marTop w:val="0"/>
                      <w:marBottom w:val="0"/>
                      <w:divBdr>
                        <w:top w:val="none" w:sz="0" w:space="0" w:color="auto"/>
                        <w:left w:val="none" w:sz="0" w:space="0" w:color="auto"/>
                        <w:bottom w:val="none" w:sz="0" w:space="0" w:color="auto"/>
                        <w:right w:val="none" w:sz="0" w:space="0" w:color="auto"/>
                      </w:divBdr>
                    </w:div>
                  </w:divsChild>
                </w:div>
                <w:div w:id="1360619509">
                  <w:marLeft w:val="0"/>
                  <w:marRight w:val="0"/>
                  <w:marTop w:val="0"/>
                  <w:marBottom w:val="0"/>
                  <w:divBdr>
                    <w:top w:val="none" w:sz="0" w:space="0" w:color="auto"/>
                    <w:left w:val="none" w:sz="0" w:space="0" w:color="auto"/>
                    <w:bottom w:val="none" w:sz="0" w:space="0" w:color="auto"/>
                    <w:right w:val="none" w:sz="0" w:space="0" w:color="auto"/>
                  </w:divBdr>
                  <w:divsChild>
                    <w:div w:id="958993445">
                      <w:marLeft w:val="0"/>
                      <w:marRight w:val="0"/>
                      <w:marTop w:val="0"/>
                      <w:marBottom w:val="0"/>
                      <w:divBdr>
                        <w:top w:val="none" w:sz="0" w:space="0" w:color="auto"/>
                        <w:left w:val="none" w:sz="0" w:space="0" w:color="auto"/>
                        <w:bottom w:val="none" w:sz="0" w:space="0" w:color="auto"/>
                        <w:right w:val="none" w:sz="0" w:space="0" w:color="auto"/>
                      </w:divBdr>
                    </w:div>
                  </w:divsChild>
                </w:div>
                <w:div w:id="1464424078">
                  <w:marLeft w:val="0"/>
                  <w:marRight w:val="0"/>
                  <w:marTop w:val="0"/>
                  <w:marBottom w:val="0"/>
                  <w:divBdr>
                    <w:top w:val="none" w:sz="0" w:space="0" w:color="auto"/>
                    <w:left w:val="none" w:sz="0" w:space="0" w:color="auto"/>
                    <w:bottom w:val="none" w:sz="0" w:space="0" w:color="auto"/>
                    <w:right w:val="none" w:sz="0" w:space="0" w:color="auto"/>
                  </w:divBdr>
                  <w:divsChild>
                    <w:div w:id="1017269482">
                      <w:marLeft w:val="0"/>
                      <w:marRight w:val="0"/>
                      <w:marTop w:val="0"/>
                      <w:marBottom w:val="0"/>
                      <w:divBdr>
                        <w:top w:val="none" w:sz="0" w:space="0" w:color="auto"/>
                        <w:left w:val="none" w:sz="0" w:space="0" w:color="auto"/>
                        <w:bottom w:val="none" w:sz="0" w:space="0" w:color="auto"/>
                        <w:right w:val="none" w:sz="0" w:space="0" w:color="auto"/>
                      </w:divBdr>
                    </w:div>
                  </w:divsChild>
                </w:div>
                <w:div w:id="1530996762">
                  <w:marLeft w:val="0"/>
                  <w:marRight w:val="0"/>
                  <w:marTop w:val="0"/>
                  <w:marBottom w:val="0"/>
                  <w:divBdr>
                    <w:top w:val="none" w:sz="0" w:space="0" w:color="auto"/>
                    <w:left w:val="none" w:sz="0" w:space="0" w:color="auto"/>
                    <w:bottom w:val="none" w:sz="0" w:space="0" w:color="auto"/>
                    <w:right w:val="none" w:sz="0" w:space="0" w:color="auto"/>
                  </w:divBdr>
                  <w:divsChild>
                    <w:div w:id="1617059298">
                      <w:marLeft w:val="0"/>
                      <w:marRight w:val="0"/>
                      <w:marTop w:val="0"/>
                      <w:marBottom w:val="0"/>
                      <w:divBdr>
                        <w:top w:val="none" w:sz="0" w:space="0" w:color="auto"/>
                        <w:left w:val="none" w:sz="0" w:space="0" w:color="auto"/>
                        <w:bottom w:val="none" w:sz="0" w:space="0" w:color="auto"/>
                        <w:right w:val="none" w:sz="0" w:space="0" w:color="auto"/>
                      </w:divBdr>
                    </w:div>
                  </w:divsChild>
                </w:div>
                <w:div w:id="1850638130">
                  <w:marLeft w:val="0"/>
                  <w:marRight w:val="0"/>
                  <w:marTop w:val="0"/>
                  <w:marBottom w:val="0"/>
                  <w:divBdr>
                    <w:top w:val="none" w:sz="0" w:space="0" w:color="auto"/>
                    <w:left w:val="none" w:sz="0" w:space="0" w:color="auto"/>
                    <w:bottom w:val="none" w:sz="0" w:space="0" w:color="auto"/>
                    <w:right w:val="none" w:sz="0" w:space="0" w:color="auto"/>
                  </w:divBdr>
                  <w:divsChild>
                    <w:div w:id="643586054">
                      <w:marLeft w:val="0"/>
                      <w:marRight w:val="0"/>
                      <w:marTop w:val="0"/>
                      <w:marBottom w:val="0"/>
                      <w:divBdr>
                        <w:top w:val="none" w:sz="0" w:space="0" w:color="auto"/>
                        <w:left w:val="none" w:sz="0" w:space="0" w:color="auto"/>
                        <w:bottom w:val="none" w:sz="0" w:space="0" w:color="auto"/>
                        <w:right w:val="none" w:sz="0" w:space="0" w:color="auto"/>
                      </w:divBdr>
                    </w:div>
                  </w:divsChild>
                </w:div>
                <w:div w:id="1858108126">
                  <w:marLeft w:val="0"/>
                  <w:marRight w:val="0"/>
                  <w:marTop w:val="0"/>
                  <w:marBottom w:val="0"/>
                  <w:divBdr>
                    <w:top w:val="none" w:sz="0" w:space="0" w:color="auto"/>
                    <w:left w:val="none" w:sz="0" w:space="0" w:color="auto"/>
                    <w:bottom w:val="none" w:sz="0" w:space="0" w:color="auto"/>
                    <w:right w:val="none" w:sz="0" w:space="0" w:color="auto"/>
                  </w:divBdr>
                  <w:divsChild>
                    <w:div w:id="163327115">
                      <w:marLeft w:val="0"/>
                      <w:marRight w:val="0"/>
                      <w:marTop w:val="0"/>
                      <w:marBottom w:val="0"/>
                      <w:divBdr>
                        <w:top w:val="none" w:sz="0" w:space="0" w:color="auto"/>
                        <w:left w:val="none" w:sz="0" w:space="0" w:color="auto"/>
                        <w:bottom w:val="none" w:sz="0" w:space="0" w:color="auto"/>
                        <w:right w:val="none" w:sz="0" w:space="0" w:color="auto"/>
                      </w:divBdr>
                    </w:div>
                  </w:divsChild>
                </w:div>
                <w:div w:id="1863933267">
                  <w:marLeft w:val="0"/>
                  <w:marRight w:val="0"/>
                  <w:marTop w:val="0"/>
                  <w:marBottom w:val="0"/>
                  <w:divBdr>
                    <w:top w:val="none" w:sz="0" w:space="0" w:color="auto"/>
                    <w:left w:val="none" w:sz="0" w:space="0" w:color="auto"/>
                    <w:bottom w:val="none" w:sz="0" w:space="0" w:color="auto"/>
                    <w:right w:val="none" w:sz="0" w:space="0" w:color="auto"/>
                  </w:divBdr>
                  <w:divsChild>
                    <w:div w:id="1467157758">
                      <w:marLeft w:val="0"/>
                      <w:marRight w:val="0"/>
                      <w:marTop w:val="0"/>
                      <w:marBottom w:val="0"/>
                      <w:divBdr>
                        <w:top w:val="none" w:sz="0" w:space="0" w:color="auto"/>
                        <w:left w:val="none" w:sz="0" w:space="0" w:color="auto"/>
                        <w:bottom w:val="none" w:sz="0" w:space="0" w:color="auto"/>
                        <w:right w:val="none" w:sz="0" w:space="0" w:color="auto"/>
                      </w:divBdr>
                    </w:div>
                  </w:divsChild>
                </w:div>
                <w:div w:id="2066101563">
                  <w:marLeft w:val="0"/>
                  <w:marRight w:val="0"/>
                  <w:marTop w:val="0"/>
                  <w:marBottom w:val="0"/>
                  <w:divBdr>
                    <w:top w:val="none" w:sz="0" w:space="0" w:color="auto"/>
                    <w:left w:val="none" w:sz="0" w:space="0" w:color="auto"/>
                    <w:bottom w:val="none" w:sz="0" w:space="0" w:color="auto"/>
                    <w:right w:val="none" w:sz="0" w:space="0" w:color="auto"/>
                  </w:divBdr>
                  <w:divsChild>
                    <w:div w:id="282733824">
                      <w:marLeft w:val="0"/>
                      <w:marRight w:val="0"/>
                      <w:marTop w:val="0"/>
                      <w:marBottom w:val="0"/>
                      <w:divBdr>
                        <w:top w:val="none" w:sz="0" w:space="0" w:color="auto"/>
                        <w:left w:val="none" w:sz="0" w:space="0" w:color="auto"/>
                        <w:bottom w:val="none" w:sz="0" w:space="0" w:color="auto"/>
                        <w:right w:val="none" w:sz="0" w:space="0" w:color="auto"/>
                      </w:divBdr>
                    </w:div>
                  </w:divsChild>
                </w:div>
                <w:div w:id="2103332218">
                  <w:marLeft w:val="0"/>
                  <w:marRight w:val="0"/>
                  <w:marTop w:val="0"/>
                  <w:marBottom w:val="0"/>
                  <w:divBdr>
                    <w:top w:val="none" w:sz="0" w:space="0" w:color="auto"/>
                    <w:left w:val="none" w:sz="0" w:space="0" w:color="auto"/>
                    <w:bottom w:val="none" w:sz="0" w:space="0" w:color="auto"/>
                    <w:right w:val="none" w:sz="0" w:space="0" w:color="auto"/>
                  </w:divBdr>
                  <w:divsChild>
                    <w:div w:id="1428455166">
                      <w:marLeft w:val="0"/>
                      <w:marRight w:val="0"/>
                      <w:marTop w:val="0"/>
                      <w:marBottom w:val="0"/>
                      <w:divBdr>
                        <w:top w:val="none" w:sz="0" w:space="0" w:color="auto"/>
                        <w:left w:val="none" w:sz="0" w:space="0" w:color="auto"/>
                        <w:bottom w:val="none" w:sz="0" w:space="0" w:color="auto"/>
                        <w:right w:val="none" w:sz="0" w:space="0" w:color="auto"/>
                      </w:divBdr>
                    </w:div>
                  </w:divsChild>
                </w:div>
                <w:div w:id="2139031186">
                  <w:marLeft w:val="0"/>
                  <w:marRight w:val="0"/>
                  <w:marTop w:val="0"/>
                  <w:marBottom w:val="0"/>
                  <w:divBdr>
                    <w:top w:val="none" w:sz="0" w:space="0" w:color="auto"/>
                    <w:left w:val="none" w:sz="0" w:space="0" w:color="auto"/>
                    <w:bottom w:val="none" w:sz="0" w:space="0" w:color="auto"/>
                    <w:right w:val="none" w:sz="0" w:space="0" w:color="auto"/>
                  </w:divBdr>
                  <w:divsChild>
                    <w:div w:id="13227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2BD8AB73D02F4096E6F51B35A3065F" ma:contentTypeVersion="21" ma:contentTypeDescription="Create a new document." ma:contentTypeScope="" ma:versionID="15d7515eef108399c27fec05b85df6f9">
  <xsd:schema xmlns:xsd="http://www.w3.org/2001/XMLSchema" xmlns:xs="http://www.w3.org/2001/XMLSchema" xmlns:p="http://schemas.microsoft.com/office/2006/metadata/properties" xmlns:ns2="9b56797b-6cff-42b0-b7ef-e6fcefe77b51" xmlns:ns3="a5c7b982-5625-4a60-b535-d3bbf33a1984" targetNamespace="http://schemas.microsoft.com/office/2006/metadata/properties" ma:root="true" ma:fieldsID="3f3eefc701a1033afd51651149af9655" ns2:_="" ns3:_="">
    <xsd:import namespace="9b56797b-6cff-42b0-b7ef-e6fcefe77b51"/>
    <xsd:import namespace="a5c7b982-5625-4a60-b535-d3bbf33a198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6797b-6cff-42b0-b7ef-e6fcefe77b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e3ef502c-932e-4cdf-9f1a-7d9e80b5b346}" ma:internalName="TaxCatchAll" ma:showField="CatchAllData" ma:web="9b56797b-6cff-42b0-b7ef-e6fcefe77b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c7b982-5625-4a60-b535-d3bbf33a198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710b58e-ee6c-46d2-9eec-6ff5e3a1cb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c7b982-5625-4a60-b535-d3bbf33a1984" xsi:nil="true"/>
    <SharedWithUsers xmlns="9b56797b-6cff-42b0-b7ef-e6fcefe77b51">
      <UserInfo>
        <DisplayName>Rachel Cooper</DisplayName>
        <AccountId>5247</AccountId>
        <AccountType/>
      </UserInfo>
    </SharedWithUsers>
    <TaxCatchAll xmlns="9b56797b-6cff-42b0-b7ef-e6fcefe77b51" xsi:nil="true"/>
    <lcf76f155ced4ddcb4097134ff3c332f xmlns="a5c7b982-5625-4a60-b535-d3bbf33a19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8607D8-0FF0-43FC-A455-A348D3EEFEDB}">
  <ds:schemaRefs>
    <ds:schemaRef ds:uri="http://schemas.microsoft.com/sharepoint/v3/contenttype/forms"/>
  </ds:schemaRefs>
</ds:datastoreItem>
</file>

<file path=customXml/itemProps2.xml><?xml version="1.0" encoding="utf-8"?>
<ds:datastoreItem xmlns:ds="http://schemas.openxmlformats.org/officeDocument/2006/customXml" ds:itemID="{35146DB2-01C0-46B7-9C15-B5A476D00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6797b-6cff-42b0-b7ef-e6fcefe77b51"/>
    <ds:schemaRef ds:uri="a5c7b982-5625-4a60-b535-d3bbf33a1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20A49-57D6-4AF1-B277-B3F664621F50}">
  <ds:schemaRefs>
    <ds:schemaRef ds:uri="http://schemas.microsoft.com/office/2006/metadata/properties"/>
    <ds:schemaRef ds:uri="http://schemas.microsoft.com/office/infopath/2007/PartnerControls"/>
    <ds:schemaRef ds:uri="a5c7b982-5625-4a60-b535-d3bbf33a1984"/>
    <ds:schemaRef ds:uri="9b56797b-6cff-42b0-b7ef-e6fcefe77b5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Darling</dc:creator>
  <cp:keywords/>
  <dc:description/>
  <cp:lastModifiedBy>Kari Griffiths</cp:lastModifiedBy>
  <cp:revision>4</cp:revision>
  <dcterms:created xsi:type="dcterms:W3CDTF">2024-03-26T10:16:00Z</dcterms:created>
  <dcterms:modified xsi:type="dcterms:W3CDTF">2024-04-10T08:10:00Z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0x010100A02BD8AB73D02F4096E6F51B35A3065F</vt:lpwstr>
  </property>
  <property fmtid="{D5CDD505-2E9C-101B-9397-08002B2CF9AE}" pid="3" name="MediaServiceImageTags">
    <vt:lpwstr/>
  </property>
</Properties>
</file>